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2712" w14:textId="77777777" w:rsidR="000D4F6E" w:rsidRDefault="00000000">
      <w:pPr>
        <w:ind w:left="720" w:hanging="720"/>
        <w:rPr>
          <w:rFonts w:ascii="Times New Roman" w:hAnsi="Times New Roman"/>
          <w:b/>
          <w:bCs/>
          <w:sz w:val="28"/>
          <w:szCs w:val="28"/>
          <w:lang w:val="en-US"/>
        </w:rPr>
      </w:pPr>
      <w:r>
        <w:rPr>
          <w:rFonts w:ascii="Times New Roman" w:hAnsi="Times New Roman"/>
          <w:b/>
          <w:bCs/>
          <w:sz w:val="28"/>
          <w:szCs w:val="28"/>
          <w:lang w:val="en-US"/>
        </w:rPr>
        <w:t xml:space="preserve">County </w:t>
      </w:r>
      <w:proofErr w:type="spellStart"/>
      <w:r>
        <w:rPr>
          <w:rFonts w:ascii="Times New Roman" w:hAnsi="Times New Roman"/>
          <w:b/>
          <w:bCs/>
          <w:sz w:val="28"/>
          <w:szCs w:val="28"/>
          <w:lang w:val="en-US"/>
        </w:rPr>
        <w:t>Councillor</w:t>
      </w:r>
      <w:proofErr w:type="spellEnd"/>
      <w:r>
        <w:rPr>
          <w:rFonts w:ascii="Times New Roman" w:hAnsi="Times New Roman"/>
          <w:b/>
          <w:bCs/>
          <w:sz w:val="28"/>
          <w:szCs w:val="28"/>
          <w:lang w:val="en-US"/>
        </w:rPr>
        <w:t xml:space="preserve"> Report</w:t>
      </w:r>
    </w:p>
    <w:p w14:paraId="251B0442" w14:textId="426579B9" w:rsidR="004E2BDB" w:rsidRDefault="00EE5FD6" w:rsidP="00517077">
      <w:pPr>
        <w:rPr>
          <w:rFonts w:ascii="Times New Roman" w:hAnsi="Times New Roman"/>
          <w:b/>
          <w:bCs/>
          <w:sz w:val="28"/>
          <w:szCs w:val="28"/>
          <w:lang w:val="en-US"/>
        </w:rPr>
      </w:pPr>
      <w:r>
        <w:rPr>
          <w:rFonts w:ascii="Times New Roman" w:hAnsi="Times New Roman"/>
          <w:b/>
          <w:bCs/>
          <w:sz w:val="28"/>
          <w:szCs w:val="28"/>
          <w:lang w:val="en-US"/>
        </w:rPr>
        <w:t xml:space="preserve">Tysoe </w:t>
      </w:r>
      <w:r w:rsidR="00057C70">
        <w:rPr>
          <w:rFonts w:ascii="Times New Roman" w:hAnsi="Times New Roman"/>
          <w:b/>
          <w:bCs/>
          <w:sz w:val="28"/>
          <w:szCs w:val="28"/>
          <w:lang w:val="en-US"/>
        </w:rPr>
        <w:t xml:space="preserve">Parish Council Meeting </w:t>
      </w:r>
      <w:r>
        <w:rPr>
          <w:rFonts w:ascii="Times New Roman" w:hAnsi="Times New Roman"/>
          <w:b/>
          <w:bCs/>
          <w:sz w:val="28"/>
          <w:szCs w:val="28"/>
          <w:lang w:val="en-US"/>
        </w:rPr>
        <w:t>9th</w:t>
      </w:r>
      <w:r w:rsidR="00057C70">
        <w:rPr>
          <w:rFonts w:ascii="Times New Roman" w:hAnsi="Times New Roman"/>
          <w:b/>
          <w:bCs/>
          <w:sz w:val="28"/>
          <w:szCs w:val="28"/>
          <w:lang w:val="en-US"/>
        </w:rPr>
        <w:t xml:space="preserve"> February </w:t>
      </w:r>
      <w:r w:rsidR="004E2BDB">
        <w:rPr>
          <w:rFonts w:ascii="Times New Roman" w:hAnsi="Times New Roman"/>
          <w:b/>
          <w:bCs/>
          <w:sz w:val="28"/>
          <w:szCs w:val="28"/>
          <w:lang w:val="en-US"/>
        </w:rPr>
        <w:t xml:space="preserve">2026 </w:t>
      </w:r>
    </w:p>
    <w:p w14:paraId="1C343A15" w14:textId="4213317F" w:rsidR="000E3E62" w:rsidRPr="000E3E62" w:rsidRDefault="000E3E62" w:rsidP="000E3E62">
      <w:pPr>
        <w:rPr>
          <w:rFonts w:ascii="Times New Roman" w:hAnsi="Times New Roman"/>
          <w:b/>
          <w:bCs/>
          <w:sz w:val="28"/>
          <w:szCs w:val="28"/>
          <w:u w:val="single"/>
        </w:rPr>
      </w:pPr>
      <w:r w:rsidRPr="000E3E62">
        <w:rPr>
          <w:rFonts w:ascii="Times New Roman" w:hAnsi="Times New Roman"/>
          <w:b/>
          <w:bCs/>
          <w:sz w:val="28"/>
          <w:szCs w:val="28"/>
          <w:u w:val="single"/>
        </w:rPr>
        <w:t xml:space="preserve">Utility </w:t>
      </w:r>
      <w:proofErr w:type="gramStart"/>
      <w:r w:rsidRPr="000E3E62">
        <w:rPr>
          <w:rFonts w:ascii="Times New Roman" w:hAnsi="Times New Roman"/>
          <w:b/>
          <w:bCs/>
          <w:sz w:val="28"/>
          <w:szCs w:val="28"/>
          <w:u w:val="single"/>
        </w:rPr>
        <w:t>bill</w:t>
      </w:r>
      <w:proofErr w:type="gramEnd"/>
      <w:r w:rsidRPr="000E3E62">
        <w:rPr>
          <w:rFonts w:ascii="Times New Roman" w:hAnsi="Times New Roman"/>
          <w:b/>
          <w:bCs/>
          <w:sz w:val="28"/>
          <w:szCs w:val="28"/>
          <w:u w:val="single"/>
        </w:rPr>
        <w:t xml:space="preserve"> support available in Warwickshire</w:t>
      </w:r>
    </w:p>
    <w:p w14:paraId="44CAD1BF" w14:textId="483D87F8" w:rsidR="000E3E62" w:rsidRDefault="000E3E62" w:rsidP="000E3E62">
      <w:r w:rsidRPr="003B6626">
        <w:rPr>
          <w:rFonts w:ascii="Times New Roman" w:hAnsi="Times New Roman"/>
          <w:sz w:val="28"/>
          <w:szCs w:val="28"/>
        </w:rPr>
        <w:t>A scheme providing financial assistance to help those who may be struggling with their utility bills this winter is now available</w:t>
      </w:r>
      <w:r w:rsidR="00FE790C" w:rsidRPr="003B6626">
        <w:rPr>
          <w:rFonts w:ascii="Times New Roman" w:hAnsi="Times New Roman"/>
          <w:sz w:val="28"/>
          <w:szCs w:val="28"/>
        </w:rPr>
        <w:t xml:space="preserve"> unt</w:t>
      </w:r>
      <w:r w:rsidR="003B6626" w:rsidRPr="003B6626">
        <w:rPr>
          <w:rFonts w:ascii="Times New Roman" w:hAnsi="Times New Roman"/>
          <w:sz w:val="28"/>
          <w:szCs w:val="28"/>
        </w:rPr>
        <w:t>i</w:t>
      </w:r>
      <w:r w:rsidR="00FE790C" w:rsidRPr="003B6626">
        <w:rPr>
          <w:rFonts w:ascii="Times New Roman" w:hAnsi="Times New Roman"/>
          <w:sz w:val="28"/>
          <w:szCs w:val="28"/>
        </w:rPr>
        <w:t>l</w:t>
      </w:r>
      <w:r w:rsidR="003B6626">
        <w:rPr>
          <w:rFonts w:ascii="Times New Roman" w:hAnsi="Times New Roman"/>
          <w:sz w:val="28"/>
          <w:szCs w:val="28"/>
        </w:rPr>
        <w:t xml:space="preserve"> 16th</w:t>
      </w:r>
      <w:r w:rsidR="00FE790C" w:rsidRPr="003B6626">
        <w:rPr>
          <w:rFonts w:ascii="Times New Roman" w:hAnsi="Times New Roman"/>
          <w:sz w:val="28"/>
          <w:szCs w:val="28"/>
        </w:rPr>
        <w:t xml:space="preserve"> February</w:t>
      </w:r>
      <w:r w:rsidR="003B6626">
        <w:rPr>
          <w:rFonts w:ascii="Times New Roman" w:hAnsi="Times New Roman"/>
          <w:sz w:val="28"/>
          <w:szCs w:val="28"/>
        </w:rPr>
        <w:t>.</w:t>
      </w:r>
      <w:r w:rsidR="003B6626" w:rsidRPr="003B6626">
        <w:rPr>
          <w:rFonts w:ascii="Times New Roman" w:hAnsi="Times New Roman"/>
          <w:sz w:val="28"/>
          <w:szCs w:val="28"/>
        </w:rPr>
        <w:t xml:space="preserve"> The Warwickshire Local Welfare Scheme is distributing funding from the Department for Work and Pensions’ Household Support Fund providing a one-off voucher payment to meet an immediate need and help those who are finding it hard to manage the cost of their energy and water bills. </w:t>
      </w:r>
      <w:r w:rsidRPr="000E3E62">
        <w:rPr>
          <w:rFonts w:ascii="Times New Roman" w:hAnsi="Times New Roman"/>
          <w:sz w:val="28"/>
          <w:szCs w:val="28"/>
        </w:rPr>
        <w:t xml:space="preserve">Find out more: </w:t>
      </w:r>
      <w:hyperlink r:id="rId7" w:history="1">
        <w:r w:rsidRPr="000E3E62">
          <w:rPr>
            <w:rStyle w:val="Hyperlink"/>
            <w:rFonts w:ascii="Times New Roman" w:hAnsi="Times New Roman"/>
            <w:sz w:val="28"/>
            <w:szCs w:val="28"/>
          </w:rPr>
          <w:t>https://www.warwickshire.gov.uk/news/article/7370/utility-bill-support-available-through-warwickshire-local-welfare-scheme</w:t>
        </w:r>
      </w:hyperlink>
    </w:p>
    <w:p w14:paraId="6B6401FC" w14:textId="2123B01D" w:rsidR="00383FD8" w:rsidRPr="00383FD8" w:rsidRDefault="00383FD8" w:rsidP="00383FD8">
      <w:pPr>
        <w:rPr>
          <w:rFonts w:ascii="Times New Roman" w:hAnsi="Times New Roman"/>
          <w:b/>
          <w:bCs/>
          <w:sz w:val="28"/>
          <w:szCs w:val="28"/>
          <w:u w:val="single"/>
        </w:rPr>
      </w:pPr>
      <w:r w:rsidRPr="00383FD8">
        <w:rPr>
          <w:rFonts w:ascii="Times New Roman" w:hAnsi="Times New Roman"/>
          <w:b/>
          <w:bCs/>
          <w:sz w:val="28"/>
          <w:szCs w:val="28"/>
          <w:u w:val="single"/>
        </w:rPr>
        <w:t xml:space="preserve">Direct Payments </w:t>
      </w:r>
      <w:r w:rsidR="001E76AB">
        <w:rPr>
          <w:rFonts w:ascii="Times New Roman" w:hAnsi="Times New Roman"/>
          <w:b/>
          <w:bCs/>
          <w:sz w:val="28"/>
          <w:szCs w:val="28"/>
          <w:u w:val="single"/>
        </w:rPr>
        <w:t>for Social Care</w:t>
      </w:r>
    </w:p>
    <w:p w14:paraId="6A1EDF75" w14:textId="153EC40B" w:rsidR="00383FD8" w:rsidRDefault="001E76AB" w:rsidP="00383FD8">
      <w:pPr>
        <w:rPr>
          <w:rFonts w:ascii="Arial" w:hAnsi="Arial" w:cs="Arial"/>
          <w:sz w:val="24"/>
          <w:szCs w:val="24"/>
        </w:rPr>
      </w:pPr>
      <w:r>
        <w:rPr>
          <w:rFonts w:ascii="Times New Roman" w:hAnsi="Times New Roman"/>
          <w:sz w:val="28"/>
          <w:szCs w:val="28"/>
        </w:rPr>
        <w:t>I</w:t>
      </w:r>
      <w:r w:rsidR="00383FD8" w:rsidRPr="00383FD8">
        <w:rPr>
          <w:rFonts w:ascii="Times New Roman" w:hAnsi="Times New Roman"/>
          <w:sz w:val="28"/>
          <w:szCs w:val="28"/>
        </w:rPr>
        <w:t>f you provide regular unpaid emotional or physical support to a friend, neighbour, family member or member of the community you might be able to receive a payment from us, to help support you outside of your caring role?</w:t>
      </w:r>
      <w:r w:rsidR="00383FD8">
        <w:rPr>
          <w:rFonts w:ascii="Times New Roman" w:hAnsi="Times New Roman"/>
          <w:sz w:val="28"/>
          <w:szCs w:val="28"/>
        </w:rPr>
        <w:t xml:space="preserve"> </w:t>
      </w:r>
      <w:r w:rsidR="00383FD8" w:rsidRPr="00383FD8">
        <w:rPr>
          <w:rFonts w:ascii="Times New Roman" w:hAnsi="Times New Roman"/>
          <w:sz w:val="28"/>
          <w:szCs w:val="28"/>
        </w:rPr>
        <w:t xml:space="preserve">Find out more </w:t>
      </w:r>
      <w:hyperlink r:id="rId8" w:history="1">
        <w:r w:rsidR="00383FD8" w:rsidRPr="00383FD8">
          <w:rPr>
            <w:rStyle w:val="Hyperlink"/>
            <w:rFonts w:ascii="Times New Roman" w:hAnsi="Times New Roman"/>
            <w:sz w:val="28"/>
            <w:szCs w:val="28"/>
          </w:rPr>
          <w:t>https://orlo.uk/5UZC5</w:t>
        </w:r>
      </w:hyperlink>
      <w:r w:rsidR="00383FD8" w:rsidRPr="007B5C5F">
        <w:rPr>
          <w:rFonts w:ascii="Arial" w:hAnsi="Arial" w:cs="Arial"/>
          <w:sz w:val="24"/>
          <w:szCs w:val="24"/>
        </w:rPr>
        <w:t xml:space="preserve"> </w:t>
      </w:r>
    </w:p>
    <w:p w14:paraId="7F3E6E24" w14:textId="30098BE8" w:rsidR="008C00EE" w:rsidRPr="000510E6" w:rsidRDefault="008C00EE" w:rsidP="008C00EE">
      <w:pPr>
        <w:rPr>
          <w:rFonts w:ascii="Times New Roman" w:hAnsi="Times New Roman"/>
          <w:b/>
          <w:bCs/>
          <w:sz w:val="28"/>
          <w:szCs w:val="28"/>
          <w:u w:val="single"/>
        </w:rPr>
      </w:pPr>
      <w:r w:rsidRPr="000510E6">
        <w:rPr>
          <w:rFonts w:ascii="Times New Roman" w:hAnsi="Times New Roman"/>
          <w:b/>
          <w:bCs/>
          <w:sz w:val="28"/>
          <w:szCs w:val="28"/>
          <w:u w:val="single"/>
        </w:rPr>
        <w:t xml:space="preserve">New support for Emotionally Based School Non‑Attendance </w:t>
      </w:r>
    </w:p>
    <w:p w14:paraId="5CD9BB58" w14:textId="4751B24A" w:rsidR="00194B61" w:rsidRDefault="008C00EE" w:rsidP="00194B61">
      <w:pPr>
        <w:rPr>
          <w:rFonts w:ascii="Times New Roman" w:hAnsi="Times New Roman"/>
          <w:sz w:val="28"/>
          <w:szCs w:val="28"/>
        </w:rPr>
      </w:pPr>
      <w:r w:rsidRPr="008C00EE">
        <w:rPr>
          <w:rFonts w:ascii="Times New Roman" w:hAnsi="Times New Roman"/>
          <w:sz w:val="28"/>
          <w:szCs w:val="28"/>
        </w:rPr>
        <w:t>Support is being rolled out across Warwickshire to help children and young people who are struggling to attend school</w:t>
      </w:r>
      <w:r w:rsidR="00194B61">
        <w:rPr>
          <w:rFonts w:ascii="Times New Roman" w:hAnsi="Times New Roman"/>
          <w:sz w:val="28"/>
          <w:szCs w:val="28"/>
        </w:rPr>
        <w:t>.</w:t>
      </w:r>
      <w:r w:rsidRPr="008C00EE">
        <w:rPr>
          <w:rFonts w:ascii="Times New Roman" w:hAnsi="Times New Roman"/>
          <w:sz w:val="28"/>
          <w:szCs w:val="28"/>
        </w:rPr>
        <w:t xml:space="preserve"> </w:t>
      </w:r>
      <w:r w:rsidR="000510E6" w:rsidRPr="000510E6">
        <w:rPr>
          <w:rFonts w:ascii="Times New Roman" w:hAnsi="Times New Roman"/>
          <w:sz w:val="28"/>
          <w:szCs w:val="28"/>
        </w:rPr>
        <w:t xml:space="preserve">Emotionally Based School Non-Attendance (EBSNA) describes the difficulties some children experience in going to school or their education setting. It is not about refusal or a lack of motivation. For these children, attending school can feel overwhelming and emotionally distressing.  These difficulties are often linked to anxiety, emotional wellbeing or unmet needs and are more common for children who are neurodivergent, have sensory differences, or have experienced challenging life events. Without the right support in place early on, these challenges can impact a child’s mental health, friendships and learning, and place additional pressure on families. </w:t>
      </w:r>
      <w:r w:rsidR="00194B61" w:rsidRPr="008C00EE">
        <w:rPr>
          <w:rFonts w:ascii="Times New Roman" w:hAnsi="Times New Roman"/>
          <w:sz w:val="28"/>
          <w:szCs w:val="28"/>
        </w:rPr>
        <w:t xml:space="preserve">Read more: </w:t>
      </w:r>
      <w:hyperlink r:id="rId9" w:history="1">
        <w:r w:rsidR="00194B61" w:rsidRPr="008C00EE">
          <w:rPr>
            <w:rStyle w:val="Hyperlink"/>
            <w:rFonts w:ascii="Times New Roman" w:hAnsi="Times New Roman"/>
            <w:sz w:val="28"/>
            <w:szCs w:val="28"/>
          </w:rPr>
          <w:t>https://www.warwickshire.gov.uk/news/article/7371/supporting-attendance-and-wellbeing-warwickshire-introduces-new-support-for-emotionally-based-school-non-attendance</w:t>
        </w:r>
      </w:hyperlink>
      <w:r w:rsidR="00194B61" w:rsidRPr="008C00EE">
        <w:rPr>
          <w:rFonts w:ascii="Times New Roman" w:hAnsi="Times New Roman"/>
          <w:sz w:val="28"/>
          <w:szCs w:val="28"/>
        </w:rPr>
        <w:t xml:space="preserve"> </w:t>
      </w:r>
    </w:p>
    <w:p w14:paraId="22CC1872" w14:textId="649FDCFD" w:rsidR="00EA2630" w:rsidRPr="00EA2630" w:rsidRDefault="00EA2630" w:rsidP="00EA2630">
      <w:pPr>
        <w:rPr>
          <w:rFonts w:ascii="Times New Roman" w:hAnsi="Times New Roman"/>
          <w:b/>
          <w:bCs/>
          <w:sz w:val="28"/>
          <w:szCs w:val="28"/>
          <w:u w:val="single"/>
        </w:rPr>
      </w:pPr>
      <w:r w:rsidRPr="00EA2630">
        <w:rPr>
          <w:rFonts w:ascii="Times New Roman" w:hAnsi="Times New Roman"/>
          <w:b/>
          <w:bCs/>
          <w:sz w:val="28"/>
          <w:szCs w:val="28"/>
          <w:u w:val="single"/>
        </w:rPr>
        <w:t xml:space="preserve">Dedicated Schools Grant for 2026/27 </w:t>
      </w:r>
    </w:p>
    <w:p w14:paraId="3B1EAC7D" w14:textId="31FA67F8" w:rsidR="00EA2630" w:rsidRDefault="00EA2630" w:rsidP="00EA2630">
      <w:r w:rsidRPr="00EA2630">
        <w:rPr>
          <w:rFonts w:ascii="Times New Roman" w:hAnsi="Times New Roman"/>
          <w:sz w:val="28"/>
          <w:szCs w:val="28"/>
        </w:rPr>
        <w:t xml:space="preserve">Warwickshire County Council’s Cabinet has approved the allocation of the 2026/27 Dedicated Schools Grant, confirming how more than £752 million of government funding will be used. Find out more: </w:t>
      </w:r>
      <w:hyperlink r:id="rId10" w:history="1">
        <w:r w:rsidRPr="00EA2630">
          <w:rPr>
            <w:rStyle w:val="Hyperlink"/>
            <w:rFonts w:ascii="Times New Roman" w:hAnsi="Times New Roman"/>
            <w:sz w:val="28"/>
            <w:szCs w:val="28"/>
          </w:rPr>
          <w:t>https://www.warwickshire.gov.uk/news/article/7382/warwickshire-county-council-agrees-allocation-of-752-million-dedicated-schools-grant-for-2026-27</w:t>
        </w:r>
      </w:hyperlink>
    </w:p>
    <w:p w14:paraId="5B00F4B0" w14:textId="77777777" w:rsidR="00754978" w:rsidRPr="00EA2630" w:rsidRDefault="00754978" w:rsidP="00EA2630">
      <w:pPr>
        <w:rPr>
          <w:rFonts w:ascii="Times New Roman" w:hAnsi="Times New Roman"/>
          <w:sz w:val="28"/>
          <w:szCs w:val="28"/>
        </w:rPr>
      </w:pPr>
    </w:p>
    <w:p w14:paraId="62F4CAB6" w14:textId="4CF5298E" w:rsidR="009430BD" w:rsidRPr="009430BD" w:rsidRDefault="009430BD" w:rsidP="009430BD">
      <w:pPr>
        <w:rPr>
          <w:rFonts w:ascii="Times New Roman" w:hAnsi="Times New Roman"/>
          <w:b/>
          <w:bCs/>
          <w:sz w:val="28"/>
          <w:szCs w:val="28"/>
          <w:u w:val="single"/>
        </w:rPr>
      </w:pPr>
      <w:r w:rsidRPr="009430BD">
        <w:rPr>
          <w:rFonts w:ascii="Times New Roman" w:hAnsi="Times New Roman"/>
          <w:b/>
          <w:bCs/>
          <w:sz w:val="28"/>
          <w:szCs w:val="28"/>
          <w:u w:val="single"/>
        </w:rPr>
        <w:lastRenderedPageBreak/>
        <w:t xml:space="preserve">Sexual Violence Awareness Week 2026 </w:t>
      </w:r>
    </w:p>
    <w:p w14:paraId="6F34C004" w14:textId="335A4684" w:rsidR="00436359" w:rsidRPr="00436359" w:rsidRDefault="009430BD" w:rsidP="00436359">
      <w:pPr>
        <w:rPr>
          <w:rFonts w:ascii="Times New Roman" w:hAnsi="Times New Roman"/>
          <w:sz w:val="28"/>
          <w:szCs w:val="28"/>
        </w:rPr>
      </w:pPr>
      <w:r w:rsidRPr="009430BD">
        <w:rPr>
          <w:rFonts w:ascii="Times New Roman" w:hAnsi="Times New Roman"/>
          <w:sz w:val="28"/>
          <w:szCs w:val="28"/>
        </w:rPr>
        <w:t>This Sexual Abuse and Sexual Violence Awareness Week, Warwickshire County Council and partners are reaffirming the message that #ItsNotOK for any form of abuse. Advice and support are available across Warwickshire for anyone who needs it.</w:t>
      </w:r>
      <w:r>
        <w:rPr>
          <w:rFonts w:ascii="Times New Roman" w:hAnsi="Times New Roman"/>
          <w:sz w:val="28"/>
          <w:szCs w:val="28"/>
        </w:rPr>
        <w:t xml:space="preserve"> </w:t>
      </w:r>
      <w:r w:rsidRPr="009430BD">
        <w:rPr>
          <w:rFonts w:ascii="Times New Roman" w:hAnsi="Times New Roman"/>
          <w:sz w:val="28"/>
          <w:szCs w:val="28"/>
        </w:rPr>
        <w:t>Read more</w:t>
      </w:r>
      <w:r w:rsidRPr="00436359">
        <w:rPr>
          <w:rFonts w:ascii="Times New Roman" w:hAnsi="Times New Roman"/>
          <w:sz w:val="28"/>
          <w:szCs w:val="28"/>
        </w:rPr>
        <w:t xml:space="preserve">: </w:t>
      </w:r>
      <w:r w:rsidR="00436359" w:rsidRPr="00436359">
        <w:rPr>
          <w:rFonts w:ascii="Times New Roman" w:hAnsi="Times New Roman"/>
          <w:sz w:val="28"/>
          <w:szCs w:val="28"/>
        </w:rPr>
        <w:t>Nationally 1 in 4 women and 1 in 5 men have experienced rape or sexual abuse, and at least 1 in 6 children too</w:t>
      </w:r>
      <w:r w:rsidR="00436359">
        <w:rPr>
          <w:rFonts w:ascii="Times New Roman" w:hAnsi="Times New Roman"/>
          <w:sz w:val="28"/>
          <w:szCs w:val="28"/>
        </w:rPr>
        <w:t>.</w:t>
      </w:r>
    </w:p>
    <w:p w14:paraId="55B7474C" w14:textId="77777777" w:rsidR="00436359" w:rsidRPr="00436359" w:rsidRDefault="00436359" w:rsidP="00436359">
      <w:pPr>
        <w:rPr>
          <w:rFonts w:ascii="Times New Roman" w:hAnsi="Times New Roman"/>
          <w:sz w:val="28"/>
          <w:szCs w:val="28"/>
        </w:rPr>
      </w:pPr>
      <w:r w:rsidRPr="00436359">
        <w:rPr>
          <w:rFonts w:ascii="Times New Roman" w:hAnsi="Times New Roman"/>
          <w:sz w:val="28"/>
          <w:szCs w:val="28"/>
        </w:rPr>
        <w:t>This Sexual Abuse and Sexual Violence Awareness Week, Warwickshire County Council and partners are reaffirming the message that #ItsNotOK for any form of abuse. Furthermore, advice and support is available across Warwickshire for anyone who needs it.  </w:t>
      </w:r>
    </w:p>
    <w:p w14:paraId="02152324" w14:textId="77777777" w:rsidR="00674B00" w:rsidRDefault="00436359" w:rsidP="009430BD">
      <w:pPr>
        <w:rPr>
          <w:rFonts w:ascii="Times New Roman" w:hAnsi="Times New Roman"/>
          <w:sz w:val="28"/>
          <w:szCs w:val="28"/>
        </w:rPr>
      </w:pPr>
      <w:r w:rsidRPr="00436359">
        <w:rPr>
          <w:rFonts w:ascii="Times New Roman" w:hAnsi="Times New Roman"/>
          <w:sz w:val="28"/>
          <w:szCs w:val="28"/>
        </w:rPr>
        <w:t>The emphasis for this year’s campaign is around open conversations, recognising survivor-led awareness and a collective responsibility to challenge stigma and harmful behaviour to help protect victims. On average, female survivors take 12 years for them to reach out for support, and this is even longer for male survivors, which is around 26 years.  </w:t>
      </w:r>
    </w:p>
    <w:p w14:paraId="2C676364" w14:textId="6F614807" w:rsidR="009430BD" w:rsidRPr="009430BD" w:rsidRDefault="009430BD" w:rsidP="009430BD">
      <w:pPr>
        <w:rPr>
          <w:rFonts w:ascii="Times New Roman" w:hAnsi="Times New Roman"/>
          <w:sz w:val="28"/>
          <w:szCs w:val="28"/>
        </w:rPr>
      </w:pPr>
      <w:hyperlink r:id="rId11" w:history="1">
        <w:r w:rsidRPr="009430BD">
          <w:rPr>
            <w:rStyle w:val="Hyperlink"/>
            <w:rFonts w:ascii="Times New Roman" w:hAnsi="Times New Roman"/>
            <w:sz w:val="28"/>
            <w:szCs w:val="28"/>
          </w:rPr>
          <w:t>https://www.warwickshire.gov.uk/news/article/7392/warwickshire-stands-with-survivors-for-sexual-abuse-sexual-violence-awareness-week-2026</w:t>
        </w:r>
      </w:hyperlink>
    </w:p>
    <w:p w14:paraId="7CB274CA" w14:textId="115C86D3" w:rsidR="00760800" w:rsidRPr="00760800" w:rsidRDefault="00760800" w:rsidP="00760800">
      <w:pPr>
        <w:rPr>
          <w:rFonts w:ascii="Times New Roman" w:hAnsi="Times New Roman"/>
          <w:b/>
          <w:bCs/>
          <w:sz w:val="28"/>
          <w:szCs w:val="28"/>
          <w:u w:val="single"/>
        </w:rPr>
      </w:pPr>
      <w:r w:rsidRPr="00760800">
        <w:rPr>
          <w:rFonts w:ascii="Times New Roman" w:hAnsi="Times New Roman"/>
          <w:b/>
          <w:bCs/>
          <w:sz w:val="28"/>
          <w:szCs w:val="28"/>
          <w:u w:val="single"/>
        </w:rPr>
        <w:t xml:space="preserve">Loneliness </w:t>
      </w:r>
    </w:p>
    <w:p w14:paraId="16F1F2AA" w14:textId="0299A84D" w:rsidR="00760800" w:rsidRDefault="00760800" w:rsidP="00760800">
      <w:pPr>
        <w:rPr>
          <w:rFonts w:ascii="Times New Roman" w:hAnsi="Times New Roman"/>
          <w:sz w:val="28"/>
          <w:szCs w:val="28"/>
        </w:rPr>
      </w:pPr>
      <w:r w:rsidRPr="00760800">
        <w:rPr>
          <w:rFonts w:ascii="Times New Roman" w:hAnsi="Times New Roman"/>
          <w:sz w:val="28"/>
          <w:szCs w:val="28"/>
        </w:rPr>
        <w:t>Loneliness can impact mental and physical health, and older people are most at risk during winter. Warwickshire offers local groups, befriending services, and mental health resources to help you stay connected.</w:t>
      </w:r>
      <w:r w:rsidR="002E2358">
        <w:rPr>
          <w:rFonts w:ascii="Times New Roman" w:hAnsi="Times New Roman"/>
          <w:sz w:val="28"/>
          <w:szCs w:val="28"/>
        </w:rPr>
        <w:t xml:space="preserve"> </w:t>
      </w:r>
      <w:r w:rsidR="002E2358" w:rsidRPr="002E2358">
        <w:rPr>
          <w:rFonts w:ascii="Times New Roman" w:hAnsi="Times New Roman"/>
          <w:sz w:val="28"/>
          <w:szCs w:val="28"/>
        </w:rPr>
        <w:t xml:space="preserve">In Warwickshire, it is estimated 23,500 people aged 16-64 in Warwickshire may be lonely all or most of the time. </w:t>
      </w:r>
      <w:r w:rsidR="00125AE4" w:rsidRPr="00125AE4">
        <w:rPr>
          <w:rFonts w:ascii="Times New Roman" w:hAnsi="Times New Roman"/>
          <w:sz w:val="28"/>
          <w:szCs w:val="28"/>
        </w:rPr>
        <w:t xml:space="preserve">Age UK runs a telephone befriending service which allows you to sign up for a free weekly friendship call. It can be a great way to speak to someone new. Search ‘telephone friendship’ on the Age UK website to find out </w:t>
      </w:r>
      <w:r w:rsidR="00F273B8" w:rsidRPr="00125AE4">
        <w:rPr>
          <w:rFonts w:ascii="Times New Roman" w:hAnsi="Times New Roman"/>
          <w:sz w:val="28"/>
          <w:szCs w:val="28"/>
        </w:rPr>
        <w:t>more or</w:t>
      </w:r>
      <w:r w:rsidR="00125AE4" w:rsidRPr="00125AE4">
        <w:rPr>
          <w:rFonts w:ascii="Times New Roman" w:hAnsi="Times New Roman"/>
          <w:sz w:val="28"/>
          <w:szCs w:val="28"/>
        </w:rPr>
        <w:t xml:space="preserve"> call 0800 434 6105</w:t>
      </w:r>
      <w:r w:rsidR="00F273B8">
        <w:rPr>
          <w:rFonts w:ascii="Times New Roman" w:hAnsi="Times New Roman"/>
          <w:sz w:val="28"/>
          <w:szCs w:val="28"/>
        </w:rPr>
        <w:t xml:space="preserve">. </w:t>
      </w:r>
      <w:r w:rsidR="00125AE4" w:rsidRPr="00125AE4">
        <w:rPr>
          <w:rFonts w:ascii="Times New Roman" w:hAnsi="Times New Roman"/>
          <w:sz w:val="28"/>
          <w:szCs w:val="28"/>
        </w:rPr>
        <w:t>You could also visit your local Age UK to see if there are any classes or local groups you could attend</w:t>
      </w:r>
      <w:r w:rsidR="00F273B8">
        <w:rPr>
          <w:rFonts w:ascii="Times New Roman" w:hAnsi="Times New Roman"/>
          <w:sz w:val="28"/>
          <w:szCs w:val="28"/>
        </w:rPr>
        <w:t>.</w:t>
      </w:r>
    </w:p>
    <w:p w14:paraId="7A3931B6" w14:textId="2F729CC4" w:rsidR="008D01AF" w:rsidRPr="008D01AF" w:rsidRDefault="008D01AF" w:rsidP="008D01AF">
      <w:pPr>
        <w:rPr>
          <w:rFonts w:ascii="Times New Roman" w:hAnsi="Times New Roman"/>
          <w:b/>
          <w:bCs/>
          <w:sz w:val="28"/>
          <w:szCs w:val="28"/>
          <w:u w:val="single"/>
        </w:rPr>
      </w:pPr>
      <w:r w:rsidRPr="008D01AF">
        <w:rPr>
          <w:rFonts w:ascii="Times New Roman" w:hAnsi="Times New Roman"/>
          <w:b/>
          <w:bCs/>
          <w:sz w:val="28"/>
          <w:szCs w:val="28"/>
          <w:u w:val="single"/>
        </w:rPr>
        <w:t xml:space="preserve">Have your say on Local Government Reorganisation </w:t>
      </w:r>
    </w:p>
    <w:p w14:paraId="319D8943" w14:textId="76BCBD85" w:rsidR="008D01AF" w:rsidRDefault="008D01AF" w:rsidP="008D01AF">
      <w:pPr>
        <w:rPr>
          <w:rFonts w:ascii="Arial" w:hAnsi="Arial" w:cs="Arial"/>
          <w:sz w:val="24"/>
          <w:szCs w:val="24"/>
        </w:rPr>
      </w:pPr>
      <w:r w:rsidRPr="008D01AF">
        <w:rPr>
          <w:rFonts w:ascii="Times New Roman" w:hAnsi="Times New Roman"/>
          <w:sz w:val="28"/>
          <w:szCs w:val="28"/>
        </w:rPr>
        <w:t>The government has launched a consultation to invite residents, businesses, and key stakeholders, to have their say as part of the consultation on what Local Government Reorganisation (LGR) should look like in Warwickshire.</w:t>
      </w:r>
      <w:r>
        <w:rPr>
          <w:rFonts w:ascii="Times New Roman" w:hAnsi="Times New Roman"/>
          <w:sz w:val="28"/>
          <w:szCs w:val="28"/>
        </w:rPr>
        <w:t xml:space="preserve"> </w:t>
      </w:r>
      <w:r w:rsidRPr="008D01AF">
        <w:rPr>
          <w:rFonts w:ascii="Times New Roman" w:hAnsi="Times New Roman"/>
          <w:sz w:val="28"/>
          <w:szCs w:val="28"/>
        </w:rPr>
        <w:t xml:space="preserve">Find out more: </w:t>
      </w:r>
      <w:hyperlink r:id="rId12" w:history="1">
        <w:r w:rsidRPr="008D01AF">
          <w:rPr>
            <w:rStyle w:val="Hyperlink"/>
            <w:rFonts w:ascii="Times New Roman" w:hAnsi="Times New Roman"/>
            <w:sz w:val="28"/>
            <w:szCs w:val="28"/>
          </w:rPr>
          <w:t>https://www.warwickshire.gov.uk/news/article/7405/have-your-say-on-local-government-reorganisation-in-warwickshire</w:t>
        </w:r>
      </w:hyperlink>
      <w:r>
        <w:rPr>
          <w:rFonts w:ascii="Arial" w:hAnsi="Arial" w:cs="Arial"/>
          <w:sz w:val="24"/>
          <w:szCs w:val="24"/>
        </w:rPr>
        <w:t xml:space="preserve"> </w:t>
      </w:r>
    </w:p>
    <w:p w14:paraId="52AEF3B4" w14:textId="6B2EDA30" w:rsidR="001F08F1" w:rsidRPr="001F08F1" w:rsidRDefault="001F08F1" w:rsidP="001F08F1">
      <w:pPr>
        <w:rPr>
          <w:rFonts w:ascii="Times New Roman" w:hAnsi="Times New Roman"/>
          <w:b/>
          <w:bCs/>
          <w:sz w:val="28"/>
          <w:szCs w:val="28"/>
          <w:u w:val="single"/>
        </w:rPr>
      </w:pPr>
      <w:r w:rsidRPr="001F08F1">
        <w:rPr>
          <w:rFonts w:ascii="Times New Roman" w:hAnsi="Times New Roman"/>
          <w:b/>
          <w:bCs/>
          <w:sz w:val="28"/>
          <w:szCs w:val="28"/>
          <w:u w:val="single"/>
        </w:rPr>
        <w:t xml:space="preserve">Warwickshire LRF: Sandbag position statement </w:t>
      </w:r>
    </w:p>
    <w:p w14:paraId="1CC81AD5" w14:textId="5950B77C" w:rsidR="001F08F1" w:rsidRDefault="001F08F1" w:rsidP="001F08F1">
      <w:pPr>
        <w:rPr>
          <w:rFonts w:ascii="Times New Roman" w:hAnsi="Times New Roman"/>
          <w:sz w:val="28"/>
          <w:szCs w:val="28"/>
        </w:rPr>
      </w:pPr>
      <w:r w:rsidRPr="001F08F1">
        <w:rPr>
          <w:rFonts w:ascii="Times New Roman" w:hAnsi="Times New Roman"/>
          <w:sz w:val="28"/>
          <w:szCs w:val="28"/>
        </w:rPr>
        <w:t>Did you know Warwickshire’s Resilience Forum has published a Sandbag Position Statement? It lays out the ability of each of Warwickshire’s local authorities to provide sandbags in case of flooding.</w:t>
      </w:r>
      <w:r>
        <w:rPr>
          <w:rFonts w:ascii="Times New Roman" w:hAnsi="Times New Roman"/>
          <w:sz w:val="28"/>
          <w:szCs w:val="28"/>
        </w:rPr>
        <w:t xml:space="preserve"> </w:t>
      </w:r>
      <w:r w:rsidRPr="001F08F1">
        <w:rPr>
          <w:rFonts w:ascii="Times New Roman" w:hAnsi="Times New Roman"/>
          <w:sz w:val="28"/>
          <w:szCs w:val="28"/>
        </w:rPr>
        <w:br/>
        <w:t>Visit </w:t>
      </w:r>
      <w:hyperlink r:id="rId13" w:tgtFrame="_blank" w:tooltip="Original URL: https://orlo.uk/MKrih. Click or tap if you trust this link." w:history="1">
        <w:r w:rsidRPr="001F08F1">
          <w:rPr>
            <w:rStyle w:val="Hyperlink"/>
            <w:rFonts w:ascii="Times New Roman" w:hAnsi="Times New Roman"/>
            <w:sz w:val="28"/>
            <w:szCs w:val="28"/>
          </w:rPr>
          <w:t>https://orlo.uk/MKrih</w:t>
        </w:r>
      </w:hyperlink>
      <w:r w:rsidRPr="001F08F1">
        <w:rPr>
          <w:rFonts w:ascii="Times New Roman" w:hAnsi="Times New Roman"/>
          <w:sz w:val="28"/>
          <w:szCs w:val="28"/>
        </w:rPr>
        <w:t> to learn the approach for your area.</w:t>
      </w:r>
    </w:p>
    <w:p w14:paraId="6A29AE1C" w14:textId="488EBFA9" w:rsidR="0000629A" w:rsidRPr="0000629A" w:rsidRDefault="0000629A" w:rsidP="0000629A">
      <w:pPr>
        <w:rPr>
          <w:rFonts w:ascii="Times New Roman" w:hAnsi="Times New Roman"/>
          <w:b/>
          <w:bCs/>
          <w:sz w:val="28"/>
          <w:szCs w:val="28"/>
          <w:u w:val="single"/>
        </w:rPr>
      </w:pPr>
      <w:r w:rsidRPr="0000629A">
        <w:rPr>
          <w:rFonts w:ascii="Times New Roman" w:hAnsi="Times New Roman"/>
          <w:b/>
          <w:bCs/>
          <w:sz w:val="28"/>
          <w:szCs w:val="28"/>
          <w:u w:val="single"/>
        </w:rPr>
        <w:lastRenderedPageBreak/>
        <w:t xml:space="preserve">Innovative road safety scheme coming to the Fosse Way </w:t>
      </w:r>
    </w:p>
    <w:p w14:paraId="6C24A884" w14:textId="27B39DC3" w:rsidR="0000629A" w:rsidRDefault="0000629A" w:rsidP="0000629A">
      <w:pPr>
        <w:rPr>
          <w:rFonts w:ascii="Arial" w:hAnsi="Arial" w:cs="Arial"/>
          <w:sz w:val="24"/>
          <w:szCs w:val="24"/>
        </w:rPr>
      </w:pPr>
      <w:r w:rsidRPr="0000629A">
        <w:rPr>
          <w:rFonts w:ascii="Times New Roman" w:hAnsi="Times New Roman"/>
          <w:sz w:val="28"/>
          <w:szCs w:val="28"/>
        </w:rPr>
        <w:t>Warwickshire County Council has launched a pioneering road safety initiative aimed at tackling inappropriate speeding on rural roads, with a particular focus on the historic Fosse Way.</w:t>
      </w:r>
      <w:r w:rsidR="00DA710A">
        <w:rPr>
          <w:rFonts w:ascii="Times New Roman" w:hAnsi="Times New Roman"/>
          <w:sz w:val="28"/>
          <w:szCs w:val="28"/>
        </w:rPr>
        <w:t xml:space="preserve"> </w:t>
      </w:r>
      <w:r w:rsidRPr="0000629A">
        <w:rPr>
          <w:rFonts w:ascii="Times New Roman" w:hAnsi="Times New Roman"/>
          <w:sz w:val="28"/>
          <w:szCs w:val="28"/>
        </w:rPr>
        <w:t xml:space="preserve">Read more: </w:t>
      </w:r>
      <w:hyperlink r:id="rId14" w:history="1">
        <w:r w:rsidRPr="0000629A">
          <w:rPr>
            <w:rStyle w:val="Hyperlink"/>
            <w:rFonts w:ascii="Times New Roman" w:hAnsi="Times New Roman"/>
            <w:sz w:val="28"/>
            <w:szCs w:val="28"/>
          </w:rPr>
          <w:t>https://www.warwickshire.gov.uk/news/article/7383/county-council-launches-innovative-road-safety-scheme-on-fosse-way</w:t>
        </w:r>
      </w:hyperlink>
      <w:r>
        <w:rPr>
          <w:rFonts w:ascii="Arial" w:hAnsi="Arial" w:cs="Arial"/>
          <w:sz w:val="24"/>
          <w:szCs w:val="24"/>
        </w:rPr>
        <w:t xml:space="preserve"> </w:t>
      </w:r>
    </w:p>
    <w:p w14:paraId="1891BF80" w14:textId="6D9603CD" w:rsidR="001124EF" w:rsidRPr="001124EF" w:rsidRDefault="001124EF" w:rsidP="001124EF">
      <w:pPr>
        <w:rPr>
          <w:rFonts w:ascii="Times New Roman" w:hAnsi="Times New Roman"/>
          <w:b/>
          <w:bCs/>
          <w:sz w:val="28"/>
          <w:szCs w:val="28"/>
          <w:u w:val="single"/>
        </w:rPr>
      </w:pPr>
      <w:r w:rsidRPr="001124EF">
        <w:rPr>
          <w:rFonts w:ascii="Times New Roman" w:hAnsi="Times New Roman"/>
          <w:b/>
          <w:bCs/>
          <w:sz w:val="28"/>
          <w:szCs w:val="28"/>
          <w:u w:val="single"/>
        </w:rPr>
        <w:t xml:space="preserve">Warwickshire’s highways maintenance contract </w:t>
      </w:r>
    </w:p>
    <w:p w14:paraId="159693E5" w14:textId="5C397E62" w:rsidR="001124EF" w:rsidRPr="001124EF" w:rsidRDefault="001124EF" w:rsidP="001124EF">
      <w:pPr>
        <w:rPr>
          <w:rFonts w:ascii="Times New Roman" w:hAnsi="Times New Roman"/>
          <w:sz w:val="28"/>
          <w:szCs w:val="28"/>
        </w:rPr>
      </w:pPr>
      <w:r w:rsidRPr="001124EF">
        <w:rPr>
          <w:rFonts w:ascii="Times New Roman" w:hAnsi="Times New Roman"/>
          <w:sz w:val="28"/>
          <w:szCs w:val="28"/>
        </w:rPr>
        <w:t>Warwickshire County Council has awarded its highways maintenance contract along with partners at Coventry City Council and Solihull Metropolitan Borough Council to Balfour Beatty Living Places.</w:t>
      </w:r>
      <w:r>
        <w:rPr>
          <w:rFonts w:ascii="Times New Roman" w:hAnsi="Times New Roman"/>
          <w:sz w:val="28"/>
          <w:szCs w:val="28"/>
        </w:rPr>
        <w:t xml:space="preserve"> </w:t>
      </w:r>
      <w:r w:rsidRPr="001124EF">
        <w:rPr>
          <w:rFonts w:ascii="Times New Roman" w:hAnsi="Times New Roman"/>
          <w:sz w:val="28"/>
          <w:szCs w:val="28"/>
        </w:rPr>
        <w:t xml:space="preserve">Find out more: </w:t>
      </w:r>
      <w:hyperlink r:id="rId15" w:history="1">
        <w:r w:rsidRPr="001124EF">
          <w:rPr>
            <w:rStyle w:val="Hyperlink"/>
            <w:rFonts w:ascii="Times New Roman" w:hAnsi="Times New Roman"/>
            <w:sz w:val="28"/>
            <w:szCs w:val="28"/>
          </w:rPr>
          <w:t>https://www.warwickshire.gov.uk/news/article/7390/seven-year-contract-awarded-for-warwickshire-s-highways-maintenance</w:t>
        </w:r>
      </w:hyperlink>
      <w:r w:rsidRPr="001124EF">
        <w:rPr>
          <w:rFonts w:ascii="Times New Roman" w:hAnsi="Times New Roman"/>
          <w:sz w:val="28"/>
          <w:szCs w:val="28"/>
        </w:rPr>
        <w:t xml:space="preserve"> </w:t>
      </w:r>
    </w:p>
    <w:p w14:paraId="1D436BFA" w14:textId="5A336A28" w:rsidR="008A29FB" w:rsidRDefault="008A29FB" w:rsidP="00522BEB">
      <w:pPr>
        <w:rPr>
          <w:rFonts w:ascii="Times New Roman" w:hAnsi="Times New Roman"/>
          <w:b/>
          <w:bCs/>
          <w:sz w:val="28"/>
          <w:szCs w:val="28"/>
          <w:u w:val="single"/>
        </w:rPr>
      </w:pPr>
      <w:r w:rsidRPr="008A29FB">
        <w:rPr>
          <w:rFonts w:ascii="Times New Roman" w:hAnsi="Times New Roman"/>
          <w:b/>
          <w:bCs/>
          <w:sz w:val="28"/>
          <w:szCs w:val="28"/>
          <w:u w:val="single"/>
        </w:rPr>
        <w:t>Concept Masterplan for the Parade in Leamington Spa finalised</w:t>
      </w:r>
    </w:p>
    <w:p w14:paraId="5AF8632F" w14:textId="77777777" w:rsidR="00395319" w:rsidRPr="00395319" w:rsidRDefault="00395319" w:rsidP="00395319">
      <w:pPr>
        <w:rPr>
          <w:rFonts w:ascii="Times New Roman" w:hAnsi="Times New Roman"/>
          <w:sz w:val="28"/>
          <w:szCs w:val="28"/>
        </w:rPr>
      </w:pPr>
      <w:r w:rsidRPr="00395319">
        <w:rPr>
          <w:rFonts w:ascii="Times New Roman" w:hAnsi="Times New Roman"/>
          <w:sz w:val="28"/>
          <w:szCs w:val="28"/>
        </w:rPr>
        <w:t>A masterplan that will create a vibrant, accessible and thriving environment on and around the Parade in Leamington Spa has been finalised.  </w:t>
      </w:r>
    </w:p>
    <w:p w14:paraId="0601F697" w14:textId="77777777" w:rsidR="00395319" w:rsidRPr="00395319" w:rsidRDefault="00395319" w:rsidP="00395319">
      <w:pPr>
        <w:rPr>
          <w:rFonts w:ascii="Times New Roman" w:hAnsi="Times New Roman"/>
          <w:sz w:val="28"/>
          <w:szCs w:val="28"/>
        </w:rPr>
      </w:pPr>
      <w:r w:rsidRPr="00395319">
        <w:rPr>
          <w:rFonts w:ascii="Times New Roman" w:hAnsi="Times New Roman"/>
          <w:sz w:val="28"/>
          <w:szCs w:val="28"/>
        </w:rPr>
        <w:t>The Parade Public Realm Concept Masterplan has been brought about by the Leamington Transformation Board which comprises key stakeholders including Royal Leamington Spa Town Council, Warwick District Council and Warwickshire County Council.  </w:t>
      </w:r>
    </w:p>
    <w:p w14:paraId="145DC3A5" w14:textId="77777777" w:rsidR="00395319" w:rsidRPr="00395319" w:rsidRDefault="00395319" w:rsidP="00395319">
      <w:pPr>
        <w:rPr>
          <w:rFonts w:ascii="Times New Roman" w:hAnsi="Times New Roman"/>
          <w:sz w:val="28"/>
          <w:szCs w:val="28"/>
        </w:rPr>
      </w:pPr>
      <w:r w:rsidRPr="00395319">
        <w:rPr>
          <w:rFonts w:ascii="Times New Roman" w:hAnsi="Times New Roman"/>
          <w:sz w:val="28"/>
          <w:szCs w:val="28"/>
        </w:rPr>
        <w:t>The masterplan has a range of adaptations and changes that, combined, will create a place that will boost the economy, create a safer and accessible environment for visitors of all ages and reinforce the town’s Conservation Area status through its design.  </w:t>
      </w:r>
    </w:p>
    <w:p w14:paraId="1810BBF8" w14:textId="77777777" w:rsidR="00DA710A" w:rsidRDefault="00395319" w:rsidP="00DA710A">
      <w:pPr>
        <w:rPr>
          <w:rFonts w:ascii="Times New Roman" w:hAnsi="Times New Roman"/>
          <w:sz w:val="28"/>
          <w:szCs w:val="28"/>
        </w:rPr>
      </w:pPr>
      <w:r w:rsidRPr="00395319">
        <w:rPr>
          <w:rFonts w:ascii="Times New Roman" w:hAnsi="Times New Roman"/>
          <w:sz w:val="28"/>
          <w:szCs w:val="28"/>
        </w:rPr>
        <w:t>These include</w:t>
      </w:r>
      <w:r w:rsidR="00DA710A">
        <w:rPr>
          <w:rFonts w:ascii="Times New Roman" w:hAnsi="Times New Roman"/>
          <w:sz w:val="28"/>
          <w:szCs w:val="28"/>
        </w:rPr>
        <w:t xml:space="preserve">: </w:t>
      </w:r>
    </w:p>
    <w:p w14:paraId="3802DF5B" w14:textId="375A2380" w:rsidR="00395319" w:rsidRPr="00395319" w:rsidRDefault="00395319" w:rsidP="00DA710A">
      <w:pPr>
        <w:rPr>
          <w:rFonts w:ascii="Times New Roman" w:hAnsi="Times New Roman"/>
          <w:sz w:val="28"/>
          <w:szCs w:val="28"/>
        </w:rPr>
      </w:pPr>
      <w:r w:rsidRPr="00395319">
        <w:rPr>
          <w:rFonts w:ascii="Times New Roman" w:hAnsi="Times New Roman"/>
          <w:sz w:val="28"/>
          <w:szCs w:val="28"/>
        </w:rPr>
        <w:t>Exploring options to remove vehicular traffic from the Parade (from Hamilton Terrace to Clarendon Avenue)  </w:t>
      </w:r>
    </w:p>
    <w:p w14:paraId="613F7E19" w14:textId="77777777" w:rsidR="00395319" w:rsidRPr="00395319" w:rsidRDefault="00395319" w:rsidP="00395319">
      <w:pPr>
        <w:numPr>
          <w:ilvl w:val="0"/>
          <w:numId w:val="16"/>
        </w:numPr>
        <w:rPr>
          <w:rFonts w:ascii="Times New Roman" w:hAnsi="Times New Roman"/>
          <w:sz w:val="28"/>
          <w:szCs w:val="28"/>
        </w:rPr>
      </w:pPr>
      <w:r w:rsidRPr="00395319">
        <w:rPr>
          <w:rFonts w:ascii="Times New Roman" w:hAnsi="Times New Roman"/>
          <w:sz w:val="28"/>
          <w:szCs w:val="28"/>
        </w:rPr>
        <w:t>A new Town Square adjacent to Town Hall, extending to Livery Street and Hamilton Terrace  </w:t>
      </w:r>
    </w:p>
    <w:p w14:paraId="5BD56F54" w14:textId="77777777" w:rsidR="00395319" w:rsidRPr="00395319" w:rsidRDefault="00395319" w:rsidP="00395319">
      <w:pPr>
        <w:numPr>
          <w:ilvl w:val="0"/>
          <w:numId w:val="17"/>
        </w:numPr>
        <w:rPr>
          <w:rFonts w:ascii="Times New Roman" w:hAnsi="Times New Roman"/>
          <w:sz w:val="28"/>
          <w:szCs w:val="28"/>
        </w:rPr>
      </w:pPr>
      <w:r w:rsidRPr="00395319">
        <w:rPr>
          <w:rFonts w:ascii="Times New Roman" w:hAnsi="Times New Roman"/>
          <w:sz w:val="28"/>
          <w:szCs w:val="28"/>
        </w:rPr>
        <w:t>A water feature such as a fountain or mirror pool to make a more attractive space.  The aim is to encourage families and longer visits so this will support the objective of creating a family friendly, fun space  </w:t>
      </w:r>
    </w:p>
    <w:p w14:paraId="261CD916" w14:textId="77777777" w:rsidR="00395319" w:rsidRPr="00395319" w:rsidRDefault="00395319" w:rsidP="00395319">
      <w:pPr>
        <w:numPr>
          <w:ilvl w:val="0"/>
          <w:numId w:val="18"/>
        </w:numPr>
        <w:rPr>
          <w:rFonts w:ascii="Times New Roman" w:hAnsi="Times New Roman"/>
          <w:sz w:val="28"/>
          <w:szCs w:val="28"/>
        </w:rPr>
      </w:pPr>
      <w:r w:rsidRPr="00395319">
        <w:rPr>
          <w:rFonts w:ascii="Times New Roman" w:hAnsi="Times New Roman"/>
          <w:sz w:val="28"/>
          <w:szCs w:val="28"/>
        </w:rPr>
        <w:t>Integrating trees, planting and sustainable management of water  </w:t>
      </w:r>
    </w:p>
    <w:p w14:paraId="3BC0E63A" w14:textId="77777777" w:rsidR="00395319" w:rsidRPr="00395319" w:rsidRDefault="00395319" w:rsidP="00395319">
      <w:pPr>
        <w:numPr>
          <w:ilvl w:val="0"/>
          <w:numId w:val="19"/>
        </w:numPr>
        <w:rPr>
          <w:rFonts w:ascii="Times New Roman" w:hAnsi="Times New Roman"/>
          <w:sz w:val="28"/>
          <w:szCs w:val="28"/>
        </w:rPr>
      </w:pPr>
      <w:r w:rsidRPr="00395319">
        <w:rPr>
          <w:rFonts w:ascii="Times New Roman" w:hAnsi="Times New Roman"/>
          <w:sz w:val="28"/>
          <w:szCs w:val="28"/>
        </w:rPr>
        <w:t>Supporting cycle access, prioritising segregated cycle links on side streets along with secure cycle parking in the town  </w:t>
      </w:r>
    </w:p>
    <w:p w14:paraId="724D129D" w14:textId="77777777" w:rsidR="00395319" w:rsidRPr="00395319" w:rsidRDefault="00395319" w:rsidP="00395319">
      <w:pPr>
        <w:numPr>
          <w:ilvl w:val="0"/>
          <w:numId w:val="20"/>
        </w:numPr>
        <w:rPr>
          <w:rFonts w:ascii="Times New Roman" w:hAnsi="Times New Roman"/>
          <w:sz w:val="28"/>
          <w:szCs w:val="28"/>
        </w:rPr>
      </w:pPr>
      <w:r w:rsidRPr="00395319">
        <w:rPr>
          <w:rFonts w:ascii="Times New Roman" w:hAnsi="Times New Roman"/>
          <w:sz w:val="28"/>
          <w:szCs w:val="28"/>
        </w:rPr>
        <w:t>Fully accessible seating, carefully located with different views and social settings for all ages and abilities  </w:t>
      </w:r>
    </w:p>
    <w:p w14:paraId="11CFFF2F" w14:textId="77777777" w:rsidR="00395319" w:rsidRPr="00395319" w:rsidRDefault="00395319" w:rsidP="00395319">
      <w:pPr>
        <w:numPr>
          <w:ilvl w:val="0"/>
          <w:numId w:val="21"/>
        </w:numPr>
        <w:rPr>
          <w:rFonts w:ascii="Times New Roman" w:hAnsi="Times New Roman"/>
          <w:sz w:val="28"/>
          <w:szCs w:val="28"/>
        </w:rPr>
      </w:pPr>
      <w:r w:rsidRPr="00395319">
        <w:rPr>
          <w:rFonts w:ascii="Times New Roman" w:hAnsi="Times New Roman"/>
          <w:sz w:val="28"/>
          <w:szCs w:val="28"/>
        </w:rPr>
        <w:lastRenderedPageBreak/>
        <w:t>Prioritising safety with good lighting, natural surveillance and designs that consider neurodivergence and the safety of women and girls  </w:t>
      </w:r>
    </w:p>
    <w:p w14:paraId="53769DB4" w14:textId="77777777" w:rsidR="00827C32" w:rsidRPr="008A29FB" w:rsidRDefault="00827C32" w:rsidP="00522BEB">
      <w:pPr>
        <w:rPr>
          <w:rFonts w:ascii="Times New Roman" w:hAnsi="Times New Roman"/>
          <w:sz w:val="28"/>
          <w:szCs w:val="28"/>
          <w:u w:val="single"/>
        </w:rPr>
      </w:pPr>
    </w:p>
    <w:p w14:paraId="349490C0" w14:textId="77777777" w:rsidR="001124EF" w:rsidRDefault="00C40618" w:rsidP="00C40618">
      <w:pPr>
        <w:rPr>
          <w:rFonts w:ascii="Times New Roman" w:hAnsi="Times New Roman"/>
          <w:sz w:val="28"/>
          <w:szCs w:val="28"/>
        </w:rPr>
      </w:pPr>
      <w:r w:rsidRPr="00C40618">
        <w:rPr>
          <w:rFonts w:ascii="Times New Roman" w:hAnsi="Times New Roman"/>
          <w:sz w:val="28"/>
          <w:szCs w:val="28"/>
        </w:rPr>
        <w:t xml:space="preserve"> </w:t>
      </w:r>
      <w:r w:rsidR="002F5D5A">
        <w:rPr>
          <w:rFonts w:ascii="Times New Roman" w:hAnsi="Times New Roman"/>
          <w:sz w:val="28"/>
          <w:szCs w:val="28"/>
        </w:rPr>
        <w:t>Chris Mills</w:t>
      </w:r>
    </w:p>
    <w:p w14:paraId="0E3E809E" w14:textId="77777777" w:rsidR="001124EF" w:rsidRDefault="001F08F1" w:rsidP="00C40618">
      <w:pPr>
        <w:rPr>
          <w:rFonts w:ascii="Times New Roman" w:hAnsi="Times New Roman"/>
          <w:sz w:val="28"/>
          <w:szCs w:val="28"/>
        </w:rPr>
      </w:pPr>
      <w:r>
        <w:rPr>
          <w:rFonts w:ascii="Times New Roman" w:hAnsi="Times New Roman"/>
          <w:sz w:val="28"/>
          <w:szCs w:val="28"/>
        </w:rPr>
        <w:t xml:space="preserve"> County Councillor </w:t>
      </w:r>
    </w:p>
    <w:p w14:paraId="6A83BDC9" w14:textId="0ED8DD48" w:rsidR="00395319" w:rsidRDefault="001124EF" w:rsidP="00C40618">
      <w:pPr>
        <w:rPr>
          <w:rFonts w:ascii="Times New Roman" w:hAnsi="Times New Roman"/>
          <w:sz w:val="28"/>
          <w:szCs w:val="28"/>
        </w:rPr>
      </w:pPr>
      <w:r>
        <w:rPr>
          <w:rFonts w:ascii="Times New Roman" w:hAnsi="Times New Roman"/>
          <w:sz w:val="28"/>
          <w:szCs w:val="28"/>
        </w:rPr>
        <w:t xml:space="preserve"> Tysoe</w:t>
      </w:r>
    </w:p>
    <w:p w14:paraId="116C50A5" w14:textId="24811F65" w:rsidR="00C40618" w:rsidRDefault="002F5D5A" w:rsidP="001F08F1">
      <w:pPr>
        <w:rPr>
          <w:rFonts w:ascii="Times New Roman" w:hAnsi="Times New Roman"/>
          <w:sz w:val="28"/>
          <w:szCs w:val="28"/>
        </w:rPr>
      </w:pPr>
      <w:r>
        <w:rPr>
          <w:rFonts w:ascii="Times New Roman" w:hAnsi="Times New Roman"/>
          <w:sz w:val="28"/>
          <w:szCs w:val="28"/>
        </w:rPr>
        <w:t xml:space="preserve"> </w:t>
      </w:r>
    </w:p>
    <w:sectPr w:rsidR="00C406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7EC3" w14:textId="77777777" w:rsidR="00B71245" w:rsidRDefault="00B71245">
      <w:pPr>
        <w:spacing w:after="0"/>
      </w:pPr>
      <w:r>
        <w:separator/>
      </w:r>
    </w:p>
  </w:endnote>
  <w:endnote w:type="continuationSeparator" w:id="0">
    <w:p w14:paraId="20F07D04" w14:textId="77777777" w:rsidR="00B71245" w:rsidRDefault="00B712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535C" w14:textId="77777777" w:rsidR="00B71245" w:rsidRDefault="00B71245">
      <w:pPr>
        <w:spacing w:after="0"/>
      </w:pPr>
      <w:r>
        <w:rPr>
          <w:color w:val="000000"/>
        </w:rPr>
        <w:separator/>
      </w:r>
    </w:p>
  </w:footnote>
  <w:footnote w:type="continuationSeparator" w:id="0">
    <w:p w14:paraId="6DC8C07C" w14:textId="77777777" w:rsidR="00B71245" w:rsidRDefault="00B712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B06"/>
    <w:multiLevelType w:val="multilevel"/>
    <w:tmpl w:val="3EA6D79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EAC1682"/>
    <w:multiLevelType w:val="multilevel"/>
    <w:tmpl w:val="759C58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47CDA99"/>
    <w:multiLevelType w:val="hybridMultilevel"/>
    <w:tmpl w:val="203CE862"/>
    <w:lvl w:ilvl="0" w:tplc="87B6FC74">
      <w:start w:val="1"/>
      <w:numFmt w:val="bullet"/>
      <w:lvlText w:val=""/>
      <w:lvlJc w:val="left"/>
      <w:pPr>
        <w:ind w:left="720" w:hanging="360"/>
      </w:pPr>
      <w:rPr>
        <w:rFonts w:ascii="Symbol" w:hAnsi="Symbol" w:hint="default"/>
      </w:rPr>
    </w:lvl>
    <w:lvl w:ilvl="1" w:tplc="B6B24FFA">
      <w:start w:val="1"/>
      <w:numFmt w:val="bullet"/>
      <w:lvlText w:val="o"/>
      <w:lvlJc w:val="left"/>
      <w:pPr>
        <w:ind w:left="1440" w:hanging="360"/>
      </w:pPr>
      <w:rPr>
        <w:rFonts w:ascii="Courier New" w:hAnsi="Courier New" w:hint="default"/>
      </w:rPr>
    </w:lvl>
    <w:lvl w:ilvl="2" w:tplc="A8AA335E">
      <w:start w:val="1"/>
      <w:numFmt w:val="bullet"/>
      <w:lvlText w:val=""/>
      <w:lvlJc w:val="left"/>
      <w:pPr>
        <w:ind w:left="2160" w:hanging="360"/>
      </w:pPr>
      <w:rPr>
        <w:rFonts w:ascii="Wingdings" w:hAnsi="Wingdings" w:hint="default"/>
      </w:rPr>
    </w:lvl>
    <w:lvl w:ilvl="3" w:tplc="E3E682E2">
      <w:start w:val="1"/>
      <w:numFmt w:val="bullet"/>
      <w:lvlText w:val=""/>
      <w:lvlJc w:val="left"/>
      <w:pPr>
        <w:ind w:left="2880" w:hanging="360"/>
      </w:pPr>
      <w:rPr>
        <w:rFonts w:ascii="Symbol" w:hAnsi="Symbol" w:hint="default"/>
      </w:rPr>
    </w:lvl>
    <w:lvl w:ilvl="4" w:tplc="AFCA69A6">
      <w:start w:val="1"/>
      <w:numFmt w:val="bullet"/>
      <w:lvlText w:val="o"/>
      <w:lvlJc w:val="left"/>
      <w:pPr>
        <w:ind w:left="3600" w:hanging="360"/>
      </w:pPr>
      <w:rPr>
        <w:rFonts w:ascii="Courier New" w:hAnsi="Courier New" w:hint="default"/>
      </w:rPr>
    </w:lvl>
    <w:lvl w:ilvl="5" w:tplc="6D9EC6D4">
      <w:start w:val="1"/>
      <w:numFmt w:val="bullet"/>
      <w:lvlText w:val=""/>
      <w:lvlJc w:val="left"/>
      <w:pPr>
        <w:ind w:left="4320" w:hanging="360"/>
      </w:pPr>
      <w:rPr>
        <w:rFonts w:ascii="Wingdings" w:hAnsi="Wingdings" w:hint="default"/>
      </w:rPr>
    </w:lvl>
    <w:lvl w:ilvl="6" w:tplc="469EB28C">
      <w:start w:val="1"/>
      <w:numFmt w:val="bullet"/>
      <w:lvlText w:val=""/>
      <w:lvlJc w:val="left"/>
      <w:pPr>
        <w:ind w:left="5040" w:hanging="360"/>
      </w:pPr>
      <w:rPr>
        <w:rFonts w:ascii="Symbol" w:hAnsi="Symbol" w:hint="default"/>
      </w:rPr>
    </w:lvl>
    <w:lvl w:ilvl="7" w:tplc="1206DADA">
      <w:start w:val="1"/>
      <w:numFmt w:val="bullet"/>
      <w:lvlText w:val="o"/>
      <w:lvlJc w:val="left"/>
      <w:pPr>
        <w:ind w:left="5760" w:hanging="360"/>
      </w:pPr>
      <w:rPr>
        <w:rFonts w:ascii="Courier New" w:hAnsi="Courier New" w:hint="default"/>
      </w:rPr>
    </w:lvl>
    <w:lvl w:ilvl="8" w:tplc="7C069468">
      <w:start w:val="1"/>
      <w:numFmt w:val="bullet"/>
      <w:lvlText w:val=""/>
      <w:lvlJc w:val="left"/>
      <w:pPr>
        <w:ind w:left="6480" w:hanging="360"/>
      </w:pPr>
      <w:rPr>
        <w:rFonts w:ascii="Wingdings" w:hAnsi="Wingdings" w:hint="default"/>
      </w:rPr>
    </w:lvl>
  </w:abstractNum>
  <w:abstractNum w:abstractNumId="3" w15:restartNumberingAfterBreak="0">
    <w:nsid w:val="17512F79"/>
    <w:multiLevelType w:val="multilevel"/>
    <w:tmpl w:val="E0AE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4A5802"/>
    <w:multiLevelType w:val="multilevel"/>
    <w:tmpl w:val="F74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946921"/>
    <w:multiLevelType w:val="multilevel"/>
    <w:tmpl w:val="C540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17B62"/>
    <w:multiLevelType w:val="multilevel"/>
    <w:tmpl w:val="8628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E305E"/>
    <w:multiLevelType w:val="multilevel"/>
    <w:tmpl w:val="82EA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E54EB"/>
    <w:multiLevelType w:val="multilevel"/>
    <w:tmpl w:val="26CA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FB6683"/>
    <w:multiLevelType w:val="multilevel"/>
    <w:tmpl w:val="ECE2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3E2E13"/>
    <w:multiLevelType w:val="multilevel"/>
    <w:tmpl w:val="8E7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A2EB3"/>
    <w:multiLevelType w:val="multilevel"/>
    <w:tmpl w:val="A484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FB02ED"/>
    <w:multiLevelType w:val="multilevel"/>
    <w:tmpl w:val="E85256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5F285A58"/>
    <w:multiLevelType w:val="multilevel"/>
    <w:tmpl w:val="556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48092E"/>
    <w:multiLevelType w:val="multilevel"/>
    <w:tmpl w:val="D960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092312"/>
    <w:multiLevelType w:val="multilevel"/>
    <w:tmpl w:val="323A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D00434"/>
    <w:multiLevelType w:val="multilevel"/>
    <w:tmpl w:val="E258C6A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78145745"/>
    <w:multiLevelType w:val="multilevel"/>
    <w:tmpl w:val="6D60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AA15D3"/>
    <w:multiLevelType w:val="multilevel"/>
    <w:tmpl w:val="DD9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D9516A"/>
    <w:multiLevelType w:val="hybridMultilevel"/>
    <w:tmpl w:val="2DC2C262"/>
    <w:lvl w:ilvl="0" w:tplc="9B849E98">
      <w:start w:val="1"/>
      <w:numFmt w:val="bullet"/>
      <w:lvlText w:val=""/>
      <w:lvlJc w:val="left"/>
      <w:pPr>
        <w:ind w:left="720" w:hanging="360"/>
      </w:pPr>
      <w:rPr>
        <w:rFonts w:ascii="Symbol" w:hAnsi="Symbol" w:hint="default"/>
      </w:rPr>
    </w:lvl>
    <w:lvl w:ilvl="1" w:tplc="D148344E">
      <w:start w:val="1"/>
      <w:numFmt w:val="bullet"/>
      <w:lvlText w:val="o"/>
      <w:lvlJc w:val="left"/>
      <w:pPr>
        <w:ind w:left="1440" w:hanging="360"/>
      </w:pPr>
      <w:rPr>
        <w:rFonts w:ascii="Courier New" w:hAnsi="Courier New" w:cs="Times New Roman" w:hint="default"/>
      </w:rPr>
    </w:lvl>
    <w:lvl w:ilvl="2" w:tplc="DE089300">
      <w:start w:val="1"/>
      <w:numFmt w:val="bullet"/>
      <w:lvlText w:val=""/>
      <w:lvlJc w:val="left"/>
      <w:pPr>
        <w:ind w:left="2160" w:hanging="360"/>
      </w:pPr>
      <w:rPr>
        <w:rFonts w:ascii="Wingdings" w:hAnsi="Wingdings" w:hint="default"/>
      </w:rPr>
    </w:lvl>
    <w:lvl w:ilvl="3" w:tplc="FADEB178">
      <w:start w:val="1"/>
      <w:numFmt w:val="bullet"/>
      <w:lvlText w:val=""/>
      <w:lvlJc w:val="left"/>
      <w:pPr>
        <w:ind w:left="2880" w:hanging="360"/>
      </w:pPr>
      <w:rPr>
        <w:rFonts w:ascii="Symbol" w:hAnsi="Symbol" w:hint="default"/>
      </w:rPr>
    </w:lvl>
    <w:lvl w:ilvl="4" w:tplc="C7AC994C">
      <w:start w:val="1"/>
      <w:numFmt w:val="bullet"/>
      <w:lvlText w:val="o"/>
      <w:lvlJc w:val="left"/>
      <w:pPr>
        <w:ind w:left="3600" w:hanging="360"/>
      </w:pPr>
      <w:rPr>
        <w:rFonts w:ascii="Courier New" w:hAnsi="Courier New" w:cs="Times New Roman" w:hint="default"/>
      </w:rPr>
    </w:lvl>
    <w:lvl w:ilvl="5" w:tplc="686EDA4A">
      <w:start w:val="1"/>
      <w:numFmt w:val="bullet"/>
      <w:lvlText w:val=""/>
      <w:lvlJc w:val="left"/>
      <w:pPr>
        <w:ind w:left="4320" w:hanging="360"/>
      </w:pPr>
      <w:rPr>
        <w:rFonts w:ascii="Wingdings" w:hAnsi="Wingdings" w:hint="default"/>
      </w:rPr>
    </w:lvl>
    <w:lvl w:ilvl="6" w:tplc="CF20AF84">
      <w:start w:val="1"/>
      <w:numFmt w:val="bullet"/>
      <w:lvlText w:val=""/>
      <w:lvlJc w:val="left"/>
      <w:pPr>
        <w:ind w:left="5040" w:hanging="360"/>
      </w:pPr>
      <w:rPr>
        <w:rFonts w:ascii="Symbol" w:hAnsi="Symbol" w:hint="default"/>
      </w:rPr>
    </w:lvl>
    <w:lvl w:ilvl="7" w:tplc="0B1A5F82">
      <w:start w:val="1"/>
      <w:numFmt w:val="bullet"/>
      <w:lvlText w:val="o"/>
      <w:lvlJc w:val="left"/>
      <w:pPr>
        <w:ind w:left="5760" w:hanging="360"/>
      </w:pPr>
      <w:rPr>
        <w:rFonts w:ascii="Courier New" w:hAnsi="Courier New" w:cs="Times New Roman" w:hint="default"/>
      </w:rPr>
    </w:lvl>
    <w:lvl w:ilvl="8" w:tplc="6914BF48">
      <w:start w:val="1"/>
      <w:numFmt w:val="bullet"/>
      <w:lvlText w:val=""/>
      <w:lvlJc w:val="left"/>
      <w:pPr>
        <w:ind w:left="6480" w:hanging="360"/>
      </w:pPr>
      <w:rPr>
        <w:rFonts w:ascii="Wingdings" w:hAnsi="Wingdings" w:hint="default"/>
      </w:rPr>
    </w:lvl>
  </w:abstractNum>
  <w:abstractNum w:abstractNumId="20" w15:restartNumberingAfterBreak="0">
    <w:nsid w:val="7FC74768"/>
    <w:multiLevelType w:val="multilevel"/>
    <w:tmpl w:val="2E36341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425078000">
    <w:abstractNumId w:val="12"/>
  </w:num>
  <w:num w:numId="2" w16cid:durableId="459225819">
    <w:abstractNumId w:val="0"/>
  </w:num>
  <w:num w:numId="3" w16cid:durableId="926695153">
    <w:abstractNumId w:val="1"/>
  </w:num>
  <w:num w:numId="4" w16cid:durableId="1400011749">
    <w:abstractNumId w:val="16"/>
  </w:num>
  <w:num w:numId="5" w16cid:durableId="1041981549">
    <w:abstractNumId w:val="20"/>
  </w:num>
  <w:num w:numId="6" w16cid:durableId="1556314466">
    <w:abstractNumId w:val="19"/>
  </w:num>
  <w:num w:numId="7" w16cid:durableId="227040601">
    <w:abstractNumId w:val="10"/>
  </w:num>
  <w:num w:numId="8" w16cid:durableId="1297101156">
    <w:abstractNumId w:val="2"/>
  </w:num>
  <w:num w:numId="9" w16cid:durableId="417143106">
    <w:abstractNumId w:val="18"/>
  </w:num>
  <w:num w:numId="10" w16cid:durableId="74866336">
    <w:abstractNumId w:val="5"/>
  </w:num>
  <w:num w:numId="11" w16cid:durableId="2065908779">
    <w:abstractNumId w:val="13"/>
  </w:num>
  <w:num w:numId="12" w16cid:durableId="467282361">
    <w:abstractNumId w:val="15"/>
  </w:num>
  <w:num w:numId="13" w16cid:durableId="2009600632">
    <w:abstractNumId w:val="14"/>
  </w:num>
  <w:num w:numId="14" w16cid:durableId="1854801060">
    <w:abstractNumId w:val="7"/>
  </w:num>
  <w:num w:numId="15" w16cid:durableId="1430656755">
    <w:abstractNumId w:val="6"/>
  </w:num>
  <w:num w:numId="16" w16cid:durableId="1764492172">
    <w:abstractNumId w:val="4"/>
  </w:num>
  <w:num w:numId="17" w16cid:durableId="1531410797">
    <w:abstractNumId w:val="11"/>
  </w:num>
  <w:num w:numId="18" w16cid:durableId="374083935">
    <w:abstractNumId w:val="3"/>
  </w:num>
  <w:num w:numId="19" w16cid:durableId="126624949">
    <w:abstractNumId w:val="8"/>
  </w:num>
  <w:num w:numId="20" w16cid:durableId="404957781">
    <w:abstractNumId w:val="17"/>
  </w:num>
  <w:num w:numId="21" w16cid:durableId="1770419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6E"/>
    <w:rsid w:val="00001783"/>
    <w:rsid w:val="000037B2"/>
    <w:rsid w:val="00005353"/>
    <w:rsid w:val="00005B58"/>
    <w:rsid w:val="0000629A"/>
    <w:rsid w:val="000105C0"/>
    <w:rsid w:val="000143BB"/>
    <w:rsid w:val="00016665"/>
    <w:rsid w:val="00031F45"/>
    <w:rsid w:val="00035A04"/>
    <w:rsid w:val="000434BA"/>
    <w:rsid w:val="000510E6"/>
    <w:rsid w:val="00057C70"/>
    <w:rsid w:val="0006063E"/>
    <w:rsid w:val="00066CB1"/>
    <w:rsid w:val="00067069"/>
    <w:rsid w:val="00067860"/>
    <w:rsid w:val="00073AC5"/>
    <w:rsid w:val="00075E25"/>
    <w:rsid w:val="00075F04"/>
    <w:rsid w:val="0007745D"/>
    <w:rsid w:val="000810C0"/>
    <w:rsid w:val="000B106A"/>
    <w:rsid w:val="000B11BC"/>
    <w:rsid w:val="000C4E12"/>
    <w:rsid w:val="000D2257"/>
    <w:rsid w:val="000D3AEB"/>
    <w:rsid w:val="000D3BC2"/>
    <w:rsid w:val="000D3F6A"/>
    <w:rsid w:val="000D4856"/>
    <w:rsid w:val="000D4F6E"/>
    <w:rsid w:val="000D7F18"/>
    <w:rsid w:val="000E3E62"/>
    <w:rsid w:val="000E777F"/>
    <w:rsid w:val="000F2C1A"/>
    <w:rsid w:val="00104BF9"/>
    <w:rsid w:val="00111557"/>
    <w:rsid w:val="001124EF"/>
    <w:rsid w:val="00116E87"/>
    <w:rsid w:val="0012379E"/>
    <w:rsid w:val="0012445C"/>
    <w:rsid w:val="00125AE4"/>
    <w:rsid w:val="00127D4B"/>
    <w:rsid w:val="001333F9"/>
    <w:rsid w:val="00133A67"/>
    <w:rsid w:val="0015431C"/>
    <w:rsid w:val="00162C96"/>
    <w:rsid w:val="001640C1"/>
    <w:rsid w:val="00167B11"/>
    <w:rsid w:val="00175A6C"/>
    <w:rsid w:val="0019145E"/>
    <w:rsid w:val="001936CB"/>
    <w:rsid w:val="00194B61"/>
    <w:rsid w:val="00195B60"/>
    <w:rsid w:val="0019677C"/>
    <w:rsid w:val="001A505C"/>
    <w:rsid w:val="001B1029"/>
    <w:rsid w:val="001B31C5"/>
    <w:rsid w:val="001B6857"/>
    <w:rsid w:val="001C3814"/>
    <w:rsid w:val="001C47F3"/>
    <w:rsid w:val="001C6E08"/>
    <w:rsid w:val="001C74B9"/>
    <w:rsid w:val="001D7132"/>
    <w:rsid w:val="001E76AB"/>
    <w:rsid w:val="001F08F1"/>
    <w:rsid w:val="0023058A"/>
    <w:rsid w:val="00251B41"/>
    <w:rsid w:val="00261DCF"/>
    <w:rsid w:val="002733D5"/>
    <w:rsid w:val="00290BE9"/>
    <w:rsid w:val="002952A9"/>
    <w:rsid w:val="002A1B27"/>
    <w:rsid w:val="002A2D6E"/>
    <w:rsid w:val="002A4960"/>
    <w:rsid w:val="002B06D1"/>
    <w:rsid w:val="002B1A38"/>
    <w:rsid w:val="002B56B9"/>
    <w:rsid w:val="002D09AD"/>
    <w:rsid w:val="002D7B6D"/>
    <w:rsid w:val="002E2358"/>
    <w:rsid w:val="002F5D5A"/>
    <w:rsid w:val="002F6D3A"/>
    <w:rsid w:val="00310C14"/>
    <w:rsid w:val="003140B4"/>
    <w:rsid w:val="003144AA"/>
    <w:rsid w:val="00324559"/>
    <w:rsid w:val="00342E4B"/>
    <w:rsid w:val="00351FDE"/>
    <w:rsid w:val="00353857"/>
    <w:rsid w:val="00360AA4"/>
    <w:rsid w:val="00370D2D"/>
    <w:rsid w:val="00375734"/>
    <w:rsid w:val="00376E12"/>
    <w:rsid w:val="00381240"/>
    <w:rsid w:val="003812CD"/>
    <w:rsid w:val="00383FD8"/>
    <w:rsid w:val="003844E9"/>
    <w:rsid w:val="00386647"/>
    <w:rsid w:val="003874BB"/>
    <w:rsid w:val="0038792E"/>
    <w:rsid w:val="00395319"/>
    <w:rsid w:val="003B1B59"/>
    <w:rsid w:val="003B6626"/>
    <w:rsid w:val="003B726D"/>
    <w:rsid w:val="003C34FD"/>
    <w:rsid w:val="003C7697"/>
    <w:rsid w:val="003D2585"/>
    <w:rsid w:val="003E2332"/>
    <w:rsid w:val="00404CDA"/>
    <w:rsid w:val="00407CFB"/>
    <w:rsid w:val="0041144C"/>
    <w:rsid w:val="004142A9"/>
    <w:rsid w:val="00415D93"/>
    <w:rsid w:val="00416629"/>
    <w:rsid w:val="00420A55"/>
    <w:rsid w:val="00420E03"/>
    <w:rsid w:val="004362A2"/>
    <w:rsid w:val="00436359"/>
    <w:rsid w:val="0043757D"/>
    <w:rsid w:val="00437611"/>
    <w:rsid w:val="00443836"/>
    <w:rsid w:val="00446C9C"/>
    <w:rsid w:val="00453564"/>
    <w:rsid w:val="004653B9"/>
    <w:rsid w:val="00466807"/>
    <w:rsid w:val="00476CFF"/>
    <w:rsid w:val="00480DD5"/>
    <w:rsid w:val="0049254B"/>
    <w:rsid w:val="004B0D88"/>
    <w:rsid w:val="004B17CF"/>
    <w:rsid w:val="004D5D3A"/>
    <w:rsid w:val="004E2BDB"/>
    <w:rsid w:val="004E737D"/>
    <w:rsid w:val="004F33CD"/>
    <w:rsid w:val="004F55A6"/>
    <w:rsid w:val="00510F3B"/>
    <w:rsid w:val="00513CC9"/>
    <w:rsid w:val="00515555"/>
    <w:rsid w:val="00517077"/>
    <w:rsid w:val="00522BEB"/>
    <w:rsid w:val="00541096"/>
    <w:rsid w:val="00546C0A"/>
    <w:rsid w:val="0054783E"/>
    <w:rsid w:val="005500FE"/>
    <w:rsid w:val="0057034E"/>
    <w:rsid w:val="00573F37"/>
    <w:rsid w:val="005A285F"/>
    <w:rsid w:val="005A32B7"/>
    <w:rsid w:val="005A5E2E"/>
    <w:rsid w:val="005B0F48"/>
    <w:rsid w:val="005D7F3B"/>
    <w:rsid w:val="005E011F"/>
    <w:rsid w:val="005E2B35"/>
    <w:rsid w:val="005F05A0"/>
    <w:rsid w:val="00601EF4"/>
    <w:rsid w:val="00602C59"/>
    <w:rsid w:val="006031D4"/>
    <w:rsid w:val="00610385"/>
    <w:rsid w:val="00610A5A"/>
    <w:rsid w:val="0061723F"/>
    <w:rsid w:val="006214D5"/>
    <w:rsid w:val="00627591"/>
    <w:rsid w:val="00640CA3"/>
    <w:rsid w:val="00640CBB"/>
    <w:rsid w:val="00647708"/>
    <w:rsid w:val="00647BCB"/>
    <w:rsid w:val="00647E15"/>
    <w:rsid w:val="006636BF"/>
    <w:rsid w:val="00665DC4"/>
    <w:rsid w:val="0066633F"/>
    <w:rsid w:val="00672BB6"/>
    <w:rsid w:val="00674B00"/>
    <w:rsid w:val="0068627A"/>
    <w:rsid w:val="006873B4"/>
    <w:rsid w:val="00694CB0"/>
    <w:rsid w:val="00696DC0"/>
    <w:rsid w:val="006B100B"/>
    <w:rsid w:val="006B4F8C"/>
    <w:rsid w:val="006C090F"/>
    <w:rsid w:val="006C5464"/>
    <w:rsid w:val="006C711F"/>
    <w:rsid w:val="006D2F51"/>
    <w:rsid w:val="006F1FFB"/>
    <w:rsid w:val="006F273E"/>
    <w:rsid w:val="00706B2A"/>
    <w:rsid w:val="00714A59"/>
    <w:rsid w:val="00724609"/>
    <w:rsid w:val="007255C1"/>
    <w:rsid w:val="00732E7D"/>
    <w:rsid w:val="007330B9"/>
    <w:rsid w:val="00733BF9"/>
    <w:rsid w:val="007507BF"/>
    <w:rsid w:val="00754978"/>
    <w:rsid w:val="00755FBA"/>
    <w:rsid w:val="00760800"/>
    <w:rsid w:val="0076304B"/>
    <w:rsid w:val="0076398E"/>
    <w:rsid w:val="00765D41"/>
    <w:rsid w:val="00771379"/>
    <w:rsid w:val="00781823"/>
    <w:rsid w:val="00786372"/>
    <w:rsid w:val="007903C6"/>
    <w:rsid w:val="007913A3"/>
    <w:rsid w:val="007967FD"/>
    <w:rsid w:val="007B1B6F"/>
    <w:rsid w:val="007B2175"/>
    <w:rsid w:val="007C2AC8"/>
    <w:rsid w:val="007C363D"/>
    <w:rsid w:val="007C6D22"/>
    <w:rsid w:val="007D080C"/>
    <w:rsid w:val="007D369A"/>
    <w:rsid w:val="007E3A89"/>
    <w:rsid w:val="007E5AC5"/>
    <w:rsid w:val="007F341C"/>
    <w:rsid w:val="007F346B"/>
    <w:rsid w:val="007F377D"/>
    <w:rsid w:val="007F6CC0"/>
    <w:rsid w:val="00803AEA"/>
    <w:rsid w:val="00804312"/>
    <w:rsid w:val="00827C32"/>
    <w:rsid w:val="0083193D"/>
    <w:rsid w:val="008337D7"/>
    <w:rsid w:val="00834735"/>
    <w:rsid w:val="00840EBF"/>
    <w:rsid w:val="00851A7E"/>
    <w:rsid w:val="00854DCC"/>
    <w:rsid w:val="00861C23"/>
    <w:rsid w:val="00862DA4"/>
    <w:rsid w:val="0086374F"/>
    <w:rsid w:val="008A034D"/>
    <w:rsid w:val="008A29FB"/>
    <w:rsid w:val="008B1E3E"/>
    <w:rsid w:val="008C00EE"/>
    <w:rsid w:val="008C2954"/>
    <w:rsid w:val="008D01AF"/>
    <w:rsid w:val="008D0CA1"/>
    <w:rsid w:val="008D25E9"/>
    <w:rsid w:val="008D32F9"/>
    <w:rsid w:val="008D5910"/>
    <w:rsid w:val="008E1360"/>
    <w:rsid w:val="008E2D69"/>
    <w:rsid w:val="008E494F"/>
    <w:rsid w:val="008F1D89"/>
    <w:rsid w:val="009012D4"/>
    <w:rsid w:val="009201A9"/>
    <w:rsid w:val="00923273"/>
    <w:rsid w:val="00932A94"/>
    <w:rsid w:val="00933282"/>
    <w:rsid w:val="00940DF2"/>
    <w:rsid w:val="009430BD"/>
    <w:rsid w:val="00962788"/>
    <w:rsid w:val="00964173"/>
    <w:rsid w:val="00973247"/>
    <w:rsid w:val="00976EBD"/>
    <w:rsid w:val="00994CF4"/>
    <w:rsid w:val="009953CE"/>
    <w:rsid w:val="00995942"/>
    <w:rsid w:val="00997EE8"/>
    <w:rsid w:val="009A096D"/>
    <w:rsid w:val="009A49CF"/>
    <w:rsid w:val="009A63C9"/>
    <w:rsid w:val="009C3CBB"/>
    <w:rsid w:val="009C3E6D"/>
    <w:rsid w:val="009C6AF9"/>
    <w:rsid w:val="009D203D"/>
    <w:rsid w:val="009D2507"/>
    <w:rsid w:val="009D2824"/>
    <w:rsid w:val="009D56ED"/>
    <w:rsid w:val="009E5D67"/>
    <w:rsid w:val="009F38DA"/>
    <w:rsid w:val="009F53B9"/>
    <w:rsid w:val="00A41757"/>
    <w:rsid w:val="00A50BD2"/>
    <w:rsid w:val="00A56317"/>
    <w:rsid w:val="00A650A9"/>
    <w:rsid w:val="00A75D06"/>
    <w:rsid w:val="00A91B47"/>
    <w:rsid w:val="00A92277"/>
    <w:rsid w:val="00AA2E0B"/>
    <w:rsid w:val="00AA5D9F"/>
    <w:rsid w:val="00AB07F9"/>
    <w:rsid w:val="00AB0B4D"/>
    <w:rsid w:val="00AB19C2"/>
    <w:rsid w:val="00AD1100"/>
    <w:rsid w:val="00AD26FA"/>
    <w:rsid w:val="00AE18F1"/>
    <w:rsid w:val="00AE6996"/>
    <w:rsid w:val="00AE6BD7"/>
    <w:rsid w:val="00AF14DC"/>
    <w:rsid w:val="00AF2378"/>
    <w:rsid w:val="00AF698C"/>
    <w:rsid w:val="00AF6F55"/>
    <w:rsid w:val="00AF7D4A"/>
    <w:rsid w:val="00B0405E"/>
    <w:rsid w:val="00B10D5D"/>
    <w:rsid w:val="00B24748"/>
    <w:rsid w:val="00B33057"/>
    <w:rsid w:val="00B45ADA"/>
    <w:rsid w:val="00B47797"/>
    <w:rsid w:val="00B659B4"/>
    <w:rsid w:val="00B7037B"/>
    <w:rsid w:val="00B71245"/>
    <w:rsid w:val="00B727A0"/>
    <w:rsid w:val="00B87462"/>
    <w:rsid w:val="00B9459C"/>
    <w:rsid w:val="00BA7010"/>
    <w:rsid w:val="00BC0FA3"/>
    <w:rsid w:val="00BC67F2"/>
    <w:rsid w:val="00BD7168"/>
    <w:rsid w:val="00BD7174"/>
    <w:rsid w:val="00BE1B21"/>
    <w:rsid w:val="00BE4062"/>
    <w:rsid w:val="00BE7BBE"/>
    <w:rsid w:val="00BF0D94"/>
    <w:rsid w:val="00BF0E76"/>
    <w:rsid w:val="00C14093"/>
    <w:rsid w:val="00C2232B"/>
    <w:rsid w:val="00C24D7A"/>
    <w:rsid w:val="00C307BF"/>
    <w:rsid w:val="00C318AF"/>
    <w:rsid w:val="00C378F4"/>
    <w:rsid w:val="00C40618"/>
    <w:rsid w:val="00C56EF1"/>
    <w:rsid w:val="00C56FE8"/>
    <w:rsid w:val="00C61221"/>
    <w:rsid w:val="00C74D04"/>
    <w:rsid w:val="00C7563F"/>
    <w:rsid w:val="00C82FD8"/>
    <w:rsid w:val="00C842D7"/>
    <w:rsid w:val="00C86530"/>
    <w:rsid w:val="00C868BA"/>
    <w:rsid w:val="00C91BA3"/>
    <w:rsid w:val="00CA6496"/>
    <w:rsid w:val="00CB175E"/>
    <w:rsid w:val="00CB2F12"/>
    <w:rsid w:val="00CC5124"/>
    <w:rsid w:val="00CD07C0"/>
    <w:rsid w:val="00CD629A"/>
    <w:rsid w:val="00CF3CC8"/>
    <w:rsid w:val="00CF4111"/>
    <w:rsid w:val="00D0023F"/>
    <w:rsid w:val="00D06D80"/>
    <w:rsid w:val="00D138AF"/>
    <w:rsid w:val="00D206D0"/>
    <w:rsid w:val="00D20FA9"/>
    <w:rsid w:val="00D23392"/>
    <w:rsid w:val="00D40A73"/>
    <w:rsid w:val="00D4775A"/>
    <w:rsid w:val="00D552CE"/>
    <w:rsid w:val="00D56523"/>
    <w:rsid w:val="00D566F2"/>
    <w:rsid w:val="00D633A8"/>
    <w:rsid w:val="00D6691E"/>
    <w:rsid w:val="00D77EC1"/>
    <w:rsid w:val="00D8790E"/>
    <w:rsid w:val="00D91EBB"/>
    <w:rsid w:val="00D93D0C"/>
    <w:rsid w:val="00D97DFB"/>
    <w:rsid w:val="00DA710A"/>
    <w:rsid w:val="00DB1644"/>
    <w:rsid w:val="00DB6463"/>
    <w:rsid w:val="00DB7BE2"/>
    <w:rsid w:val="00DC1264"/>
    <w:rsid w:val="00DE5EC8"/>
    <w:rsid w:val="00DE773B"/>
    <w:rsid w:val="00DF484D"/>
    <w:rsid w:val="00DF6904"/>
    <w:rsid w:val="00DF76A2"/>
    <w:rsid w:val="00E02C3F"/>
    <w:rsid w:val="00E034A8"/>
    <w:rsid w:val="00E05E55"/>
    <w:rsid w:val="00E22486"/>
    <w:rsid w:val="00E317FB"/>
    <w:rsid w:val="00E37CB1"/>
    <w:rsid w:val="00E615EE"/>
    <w:rsid w:val="00E63B16"/>
    <w:rsid w:val="00E81FF2"/>
    <w:rsid w:val="00E923F4"/>
    <w:rsid w:val="00EA19F1"/>
    <w:rsid w:val="00EA2630"/>
    <w:rsid w:val="00EA39E5"/>
    <w:rsid w:val="00EC3F8E"/>
    <w:rsid w:val="00EC4EFA"/>
    <w:rsid w:val="00EC6E03"/>
    <w:rsid w:val="00ED0C04"/>
    <w:rsid w:val="00ED2D8D"/>
    <w:rsid w:val="00EE1BEF"/>
    <w:rsid w:val="00EE5FD6"/>
    <w:rsid w:val="00EE6B3D"/>
    <w:rsid w:val="00EF4C2D"/>
    <w:rsid w:val="00F160E0"/>
    <w:rsid w:val="00F26CD9"/>
    <w:rsid w:val="00F273B8"/>
    <w:rsid w:val="00F302F0"/>
    <w:rsid w:val="00F35DC4"/>
    <w:rsid w:val="00F4223C"/>
    <w:rsid w:val="00F45046"/>
    <w:rsid w:val="00F53218"/>
    <w:rsid w:val="00F55B3E"/>
    <w:rsid w:val="00F55E17"/>
    <w:rsid w:val="00F61819"/>
    <w:rsid w:val="00F641FA"/>
    <w:rsid w:val="00F6641F"/>
    <w:rsid w:val="00F8250F"/>
    <w:rsid w:val="00F85A71"/>
    <w:rsid w:val="00F912DE"/>
    <w:rsid w:val="00F979EA"/>
    <w:rsid w:val="00FA5A79"/>
    <w:rsid w:val="00FB6418"/>
    <w:rsid w:val="00FD0787"/>
    <w:rsid w:val="00FD0DE8"/>
    <w:rsid w:val="00FD3226"/>
    <w:rsid w:val="00FD47D2"/>
    <w:rsid w:val="00FE5A8C"/>
    <w:rsid w:val="00FE790C"/>
    <w:rsid w:val="00FF2E17"/>
    <w:rsid w:val="00FF4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0C78"/>
  <w15:docId w15:val="{B8977C17-4B9C-4673-84FE-116F15EB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rPr>
      <w:color w:val="0000FF"/>
      <w:u w:val="single"/>
    </w:rPr>
  </w:style>
  <w:style w:type="paragraph" w:styleId="NoSpacing">
    <w:name w:val="No Spacing"/>
    <w:pPr>
      <w:spacing w:after="0"/>
    </w:pPr>
  </w:style>
  <w:style w:type="character" w:customStyle="1" w:styleId="normaltextrun">
    <w:name w:val="normaltextrun"/>
    <w:basedOn w:val="DefaultParagraphFont"/>
  </w:style>
  <w:style w:type="paragraph" w:customStyle="1" w:styleId="govuk-body">
    <w:name w:val="govuk-body"/>
    <w:basedOn w:val="Normal"/>
    <w:pPr>
      <w:suppressAutoHyphens w:val="0"/>
      <w:spacing w:before="100" w:after="100"/>
    </w:pPr>
    <w:rPr>
      <w:rFonts w:ascii="Times New Roman" w:eastAsia="Times New Roman" w:hAnsi="Times New Roman"/>
      <w:kern w:val="0"/>
      <w:sz w:val="24"/>
      <w:szCs w:val="24"/>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1C3814"/>
  </w:style>
  <w:style w:type="paragraph" w:styleId="NormalWeb">
    <w:name w:val="Normal (Web)"/>
    <w:basedOn w:val="Normal"/>
    <w:uiPriority w:val="99"/>
    <w:semiHidden/>
    <w:unhideWhenUsed/>
    <w:rsid w:val="003B66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lo.uk/5UZC5" TargetMode="External"/><Relationship Id="rId13" Type="http://schemas.openxmlformats.org/officeDocument/2006/relationships/hyperlink" Target="https://eur02.safelinks.protection.outlook.com/?url=https%3A%2F%2Forlo.uk%2FMKrih&amp;data=05%7C02%7Cpaulcoxon%40warwickshire.gov.uk%7C8f539d86c2a1402cd39408de5f171afe%7C88b0aa0659274bbba89389cc2713ac82%7C0%7C0%7C639052750070646916%7CUnknown%7CTWFpbGZsb3d8eyJFbXB0eU1hcGkiOnRydWUsIlYiOiIwLjAuMDAwMCIsIlAiOiJXaW4zMiIsIkFOIjoiTWFpbCIsIldUIjoyfQ%3D%3D%7C0%7C%7C%7C&amp;sdata=iMo18wnBEgQ74TErtX%2BSU16t7i%2FVCKZhhH6iWrcSYeQ%3D&amp;reserved=0" TargetMode="External"/><Relationship Id="rId3" Type="http://schemas.openxmlformats.org/officeDocument/2006/relationships/settings" Target="settings.xml"/><Relationship Id="rId7" Type="http://schemas.openxmlformats.org/officeDocument/2006/relationships/hyperlink" Target="https://www.warwickshire.gov.uk/news/article/7370/utility-bill-support-available-through-warwickshire-local-welfare-scheme" TargetMode="External"/><Relationship Id="rId12" Type="http://schemas.openxmlformats.org/officeDocument/2006/relationships/hyperlink" Target="https://www.warwickshire.gov.uk/news/article/7405/have-your-say-on-local-government-reorganisation-in-warwickshi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wickshire.gov.uk/news/article/7392/warwickshire-stands-with-survivors-for-sexual-abuse-sexual-violence-awareness-week-2026" TargetMode="External"/><Relationship Id="rId5" Type="http://schemas.openxmlformats.org/officeDocument/2006/relationships/footnotes" Target="footnotes.xml"/><Relationship Id="rId15" Type="http://schemas.openxmlformats.org/officeDocument/2006/relationships/hyperlink" Target="https://www.warwickshire.gov.uk/news/article/7390/seven-year-contract-awarded-for-warwickshire-s-highways-maintenance" TargetMode="External"/><Relationship Id="rId10" Type="http://schemas.openxmlformats.org/officeDocument/2006/relationships/hyperlink" Target="https://www.warwickshire.gov.uk/news/article/7382/warwickshire-county-council-agrees-allocation-of-752-million-dedicated-schools-grant-for-2026-27" TargetMode="External"/><Relationship Id="rId4" Type="http://schemas.openxmlformats.org/officeDocument/2006/relationships/webSettings" Target="webSettings.xml"/><Relationship Id="rId9" Type="http://schemas.openxmlformats.org/officeDocument/2006/relationships/hyperlink" Target="https://www.warwickshire.gov.uk/news/article/7371/supporting-attendance-and-wellbeing-warwickshire-introduces-new-support-for-emotionally-based-school-non-attendance" TargetMode="External"/><Relationship Id="rId14" Type="http://schemas.openxmlformats.org/officeDocument/2006/relationships/hyperlink" Target="https://www.warwickshire.gov.uk/news/article/7383/county-council-launches-innovative-road-safety-scheme-on-fosse-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Tysoe Parish Clerk</cp:lastModifiedBy>
  <cp:revision>2</cp:revision>
  <cp:lastPrinted>2026-01-27T14:39:00Z</cp:lastPrinted>
  <dcterms:created xsi:type="dcterms:W3CDTF">2026-02-08T12:37:00Z</dcterms:created>
  <dcterms:modified xsi:type="dcterms:W3CDTF">2026-02-08T12:37:00Z</dcterms:modified>
</cp:coreProperties>
</file>