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5C7F1" w14:textId="77777777" w:rsidR="003E7378" w:rsidRDefault="003E7378" w:rsidP="003E7378">
      <w:r>
        <w:t>Annual Report for Tysoe United Adults and Tysoe United Juniors</w:t>
      </w:r>
    </w:p>
    <w:p w14:paraId="1A443B59" w14:textId="77777777" w:rsidR="003E7378" w:rsidRDefault="003E7378" w:rsidP="003E7378"/>
    <w:p w14:paraId="46A59428" w14:textId="53FF01C1" w:rsidR="003E7378" w:rsidRDefault="003E7378" w:rsidP="003E7378">
      <w:r>
        <w:t>2022-23 has been another busy year of football for both the adult team and 10 junior teams.</w:t>
      </w:r>
    </w:p>
    <w:p w14:paraId="59319FAA" w14:textId="77777777" w:rsidR="003E7378" w:rsidRDefault="003E7378" w:rsidP="003E7378"/>
    <w:p w14:paraId="5FC7347E" w14:textId="77777777" w:rsidR="003E7378" w:rsidRDefault="003E7378" w:rsidP="003E7378">
      <w:r>
        <w:t xml:space="preserve">The adult team have had a very hard season playing a mixed level of 12 teams in division 1 of the Stratford upon Avon Football Alliance. </w:t>
      </w:r>
    </w:p>
    <w:p w14:paraId="7835A9A6" w14:textId="77777777" w:rsidR="003E7378" w:rsidRDefault="003E7378" w:rsidP="003E7378">
      <w:r>
        <w:t>Tysoe continue to attract new players, plus players from Tysoe Juniors are also becoming regular players within the team.</w:t>
      </w:r>
    </w:p>
    <w:p w14:paraId="3DBA4A61" w14:textId="77777777" w:rsidR="003E7378" w:rsidRDefault="003E7378" w:rsidP="003E7378">
      <w:r>
        <w:t xml:space="preserve">Tysoe adults have been playing in the Stratford upon Avon Football Alliance football league for the past 20 years but have decided that next season 2023-24 will move and play their football in the Banbury District and Lord Jersey League. </w:t>
      </w:r>
    </w:p>
    <w:p w14:paraId="2EC4357E" w14:textId="77777777" w:rsidR="003E7378" w:rsidRDefault="003E7378" w:rsidP="003E7378">
      <w:proofErr w:type="gramStart"/>
      <w:r>
        <w:t>Also</w:t>
      </w:r>
      <w:proofErr w:type="gramEnd"/>
      <w:r>
        <w:t xml:space="preserve"> next season the adults for the first time will also be running a Sunday morning team playing in the Leamington &amp; District Sunday League. </w:t>
      </w:r>
    </w:p>
    <w:p w14:paraId="3844FCD7" w14:textId="77777777" w:rsidR="003E7378" w:rsidRDefault="003E7378" w:rsidP="003E7378"/>
    <w:p w14:paraId="49A48452" w14:textId="77777777" w:rsidR="003E7378" w:rsidRDefault="003E7378" w:rsidP="003E7378">
      <w:r>
        <w:t>The Juniors have had another good season with 10 teams this season with u7, and for the first time 2 u8 teams, u9, u10, u11, u12, u13, u14 &amp; u16.</w:t>
      </w:r>
    </w:p>
    <w:p w14:paraId="47750AD1" w14:textId="77777777" w:rsidR="003E7378" w:rsidRDefault="003E7378" w:rsidP="003E7378">
      <w:r>
        <w:t>The u8, u9, u10, u11, u12 all played their games in the Mid-Warwickshire u7-u12 Saturday Football League, u13 played in the Mid-Warwickshire Youth Sunday Saturday Football League, u14 played in the Ambassador Evesham Football League and the u16 played in the Witney &amp; District Youth Football League.</w:t>
      </w:r>
    </w:p>
    <w:p w14:paraId="702CC346" w14:textId="77777777" w:rsidR="003E7378" w:rsidRDefault="003E7378" w:rsidP="003E7378">
      <w:r>
        <w:t xml:space="preserve">This year we had a record </w:t>
      </w:r>
      <w:proofErr w:type="gramStart"/>
      <w:r>
        <w:t>amount</w:t>
      </w:r>
      <w:proofErr w:type="gramEnd"/>
      <w:r>
        <w:t xml:space="preserve"> of registered players with over 145 players which just shows that as a local village club we attract players from a wide range of villages and from the local towns, we also show we can compete with other teams from Stratford, Warwick, Leamington, Banbury and Coventry.</w:t>
      </w:r>
    </w:p>
    <w:p w14:paraId="004C3BFC" w14:textId="77777777" w:rsidR="003E7378" w:rsidRDefault="003E7378" w:rsidP="003E7378">
      <w:r>
        <w:t xml:space="preserve">The Juniors continues to grow with over 40 Managers, coaches, assistant </w:t>
      </w:r>
      <w:proofErr w:type="gramStart"/>
      <w:r>
        <w:t>coaches</w:t>
      </w:r>
      <w:proofErr w:type="gramEnd"/>
      <w:r>
        <w:t xml:space="preserve"> and parent helpers all who have been DBS checked, have completed a FA safeguarding for Children course and a FA introduction to First Aid in football.</w:t>
      </w:r>
    </w:p>
    <w:p w14:paraId="07A5E73A" w14:textId="77777777" w:rsidR="003E7378" w:rsidRDefault="003E7378" w:rsidP="003E7378">
      <w:proofErr w:type="gramStart"/>
      <w:r>
        <w:t>Also</w:t>
      </w:r>
      <w:proofErr w:type="gramEnd"/>
      <w:r>
        <w:t xml:space="preserve"> with the changes in football around Concussion a lot of our officials have also completed the FA Concussion Guidelines course, plus with the highlight of more cardiac arrest within sports a lot of our coaches have also completed the FA Sudden Cardiac Arrest course and it is good to know that we have on site in the pavilion our own emergency defibrillator.  </w:t>
      </w:r>
    </w:p>
    <w:p w14:paraId="02A443CA" w14:textId="77777777" w:rsidR="003E7378" w:rsidRDefault="003E7378" w:rsidP="003E7378">
      <w:r>
        <w:t>On Saturday 20</w:t>
      </w:r>
      <w:r>
        <w:rPr>
          <w:vertAlign w:val="superscript"/>
        </w:rPr>
        <w:t>th</w:t>
      </w:r>
      <w:r>
        <w:t xml:space="preserve"> May the Juniors celebrated the end of season with the annual football presentation with teams playing matches, a BBQ, and all players being given a medal from the club, plus each age group also awarded individual trophies to players for their achievements throughout the season.</w:t>
      </w:r>
    </w:p>
    <w:p w14:paraId="72C94236" w14:textId="77777777" w:rsidR="003E7378" w:rsidRDefault="003E7378" w:rsidP="003E7378">
      <w:r>
        <w:t>Finally on the weekend of Saturday 10</w:t>
      </w:r>
      <w:r>
        <w:rPr>
          <w:vertAlign w:val="superscript"/>
        </w:rPr>
        <w:t>th</w:t>
      </w:r>
      <w:r>
        <w:t xml:space="preserve"> and Sunday 11</w:t>
      </w:r>
      <w:r>
        <w:rPr>
          <w:vertAlign w:val="superscript"/>
        </w:rPr>
        <w:t>th</w:t>
      </w:r>
      <w:r>
        <w:t xml:space="preserve"> June Tysoe Adults and Tysoe Juniors will hold their annual Junior football tournament with 65 teams taking part over the weekend.</w:t>
      </w:r>
    </w:p>
    <w:p w14:paraId="2DFDF827" w14:textId="77777777" w:rsidR="003E7378" w:rsidRDefault="003E7378" w:rsidP="003E7378"/>
    <w:p w14:paraId="0325AE4A" w14:textId="77777777" w:rsidR="003E7378" w:rsidRDefault="003E7378" w:rsidP="003E7378">
      <w:r>
        <w:t>Tysoe adults and Tysoe Juniors would like to thank the Parish Council for their continued support and maintaining the playing field which allows us to play football to a high standard.</w:t>
      </w:r>
    </w:p>
    <w:p w14:paraId="579BF03F" w14:textId="77777777" w:rsidR="003E7378" w:rsidRDefault="003E7378" w:rsidP="003E7378">
      <w:pPr>
        <w:rPr>
          <w:rFonts w:ascii="Arial" w:hAnsi="Arial" w:cs="Arial"/>
          <w:sz w:val="24"/>
          <w:szCs w:val="24"/>
        </w:rPr>
      </w:pPr>
    </w:p>
    <w:p w14:paraId="145C96E7" w14:textId="77777777" w:rsidR="003E7378" w:rsidRDefault="003E7378" w:rsidP="003E7378">
      <w:pPr>
        <w:rPr>
          <w:lang w:eastAsia="en-GB"/>
        </w:rPr>
      </w:pPr>
      <w:r>
        <w:rPr>
          <w:lang w:eastAsia="en-GB"/>
        </w:rPr>
        <w:t>Kind Regards</w:t>
      </w:r>
    </w:p>
    <w:p w14:paraId="3F15E99E" w14:textId="77777777" w:rsidR="003E7378" w:rsidRDefault="003E7378" w:rsidP="003E7378">
      <w:pPr>
        <w:rPr>
          <w:lang w:eastAsia="en-GB"/>
        </w:rPr>
      </w:pPr>
    </w:p>
    <w:p w14:paraId="46B03A19" w14:textId="77777777" w:rsidR="003E7378" w:rsidRDefault="003E7378" w:rsidP="003E7378">
      <w:pPr>
        <w:rPr>
          <w:lang w:eastAsia="en-GB"/>
        </w:rPr>
      </w:pPr>
      <w:r>
        <w:rPr>
          <w:lang w:eastAsia="en-GB"/>
        </w:rPr>
        <w:t>Steve Allen</w:t>
      </w:r>
    </w:p>
    <w:p w14:paraId="71B1B9E7" w14:textId="77777777" w:rsidR="003E7378" w:rsidRDefault="003E7378" w:rsidP="003E7378">
      <w:pPr>
        <w:rPr>
          <w:lang w:eastAsia="en-GB"/>
        </w:rPr>
      </w:pPr>
      <w:r>
        <w:rPr>
          <w:lang w:eastAsia="en-GB"/>
        </w:rPr>
        <w:t>Tysoe United JFC Chairman / Club Welfare Officer</w:t>
      </w:r>
    </w:p>
    <w:p w14:paraId="4A35D78A" w14:textId="24BA9E54" w:rsidR="003E7378" w:rsidRDefault="003E7378" w:rsidP="003E7378">
      <w:pPr>
        <w:rPr>
          <w:rFonts w:ascii="Arial" w:hAnsi="Arial" w:cs="Arial"/>
          <w:sz w:val="20"/>
          <w:szCs w:val="20"/>
          <w:lang w:eastAsia="en-GB"/>
        </w:rPr>
      </w:pPr>
      <w:r>
        <w:rPr>
          <w:rFonts w:ascii="Wingdings" w:hAnsi="Wingdings"/>
          <w:b/>
          <w:bCs/>
          <w:color w:val="EC7A1A"/>
          <w:sz w:val="20"/>
          <w:szCs w:val="20"/>
          <w:lang w:eastAsia="en-GB"/>
        </w:rPr>
        <w:t>(</w:t>
      </w:r>
      <w:r>
        <w:rPr>
          <w:rFonts w:ascii="Arial" w:hAnsi="Arial" w:cs="Arial"/>
          <w:sz w:val="20"/>
          <w:szCs w:val="20"/>
          <w:lang w:eastAsia="en-GB"/>
        </w:rPr>
        <w:t>07808633 155</w:t>
      </w:r>
    </w:p>
    <w:p w14:paraId="0E9AB675" w14:textId="784DA532" w:rsidR="003E7378" w:rsidRDefault="003E7378" w:rsidP="003E7378">
      <w:pPr>
        <w:rPr>
          <w:color w:val="000000"/>
          <w:sz w:val="20"/>
          <w:szCs w:val="20"/>
          <w:lang w:eastAsia="en-GB"/>
        </w:rPr>
      </w:pPr>
      <w:r>
        <w:rPr>
          <w:rFonts w:ascii="Times New Roman" w:hAnsi="Times New Roman" w:cs="Times New Roman"/>
          <w:noProof/>
          <w:color w:val="000000"/>
          <w:sz w:val="24"/>
          <w:szCs w:val="24"/>
          <w:lang w:eastAsia="en-GB"/>
        </w:rPr>
        <w:drawing>
          <wp:inline distT="0" distB="0" distL="0" distR="0" wp14:anchorId="58076EE2" wp14:editId="332046EC">
            <wp:extent cx="1419225" cy="1266825"/>
            <wp:effectExtent l="0" t="0" r="9525" b="9525"/>
            <wp:docPr id="1756568561" name="Picture 1" descr="A picture containing text, logo, emblem, trade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568561" name="Picture 1" descr="A picture containing text, logo, emblem, trademark&#10;&#10;Description automatically generated"/>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419225" cy="1266825"/>
                    </a:xfrm>
                    <a:prstGeom prst="rect">
                      <a:avLst/>
                    </a:prstGeom>
                    <a:noFill/>
                    <a:ln>
                      <a:noFill/>
                    </a:ln>
                  </pic:spPr>
                </pic:pic>
              </a:graphicData>
            </a:graphic>
          </wp:inline>
        </w:drawing>
      </w:r>
      <w:r>
        <w:rPr>
          <w:rFonts w:ascii="Times New Roman" w:hAnsi="Times New Roman" w:cs="Times New Roman"/>
          <w:color w:val="000000"/>
          <w:sz w:val="24"/>
          <w:szCs w:val="24"/>
          <w:lang w:eastAsia="en-GB"/>
        </w:rPr>
        <w:t>                          </w:t>
      </w:r>
    </w:p>
    <w:p w14:paraId="52EE7671" w14:textId="77777777" w:rsidR="008B4CBC" w:rsidRDefault="008B4CBC"/>
    <w:sectPr w:rsidR="008B4CBC" w:rsidSect="003E7378">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378"/>
    <w:rsid w:val="003E7378"/>
    <w:rsid w:val="006B37EF"/>
    <w:rsid w:val="008B4C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9F264"/>
  <w15:chartTrackingRefBased/>
  <w15:docId w15:val="{49EAE0AF-9093-45E5-A139-F22544884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378"/>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05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jpg@01D99146.E4A72DC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437</Words>
  <Characters>2494</Characters>
  <Application>Microsoft Office Word</Application>
  <DocSecurity>0</DocSecurity>
  <Lines>20</Lines>
  <Paragraphs>5</Paragraphs>
  <ScaleCrop>false</ScaleCrop>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Tysoe Parish Clerk</dc:creator>
  <cp:keywords/>
  <dc:description/>
  <cp:lastModifiedBy>Tysoe Parish Clerk</cp:lastModifiedBy>
  <cp:revision>1</cp:revision>
  <dcterms:created xsi:type="dcterms:W3CDTF">2023-05-29T07:40:00Z</dcterms:created>
  <dcterms:modified xsi:type="dcterms:W3CDTF">2023-05-29T07:41:00Z</dcterms:modified>
</cp:coreProperties>
</file>