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44D6CEDF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F41C67">
        <w:rPr>
          <w:rFonts w:cs="Arial"/>
          <w:sz w:val="20"/>
          <w:szCs w:val="20"/>
        </w:rPr>
        <w:t>October 14th</w:t>
      </w:r>
      <w:r w:rsidR="00DC53FA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C53FA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3F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F4EECE2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FB4F8D">
        <w:rPr>
          <w:rFonts w:cs="Arial"/>
          <w:sz w:val="20"/>
          <w:szCs w:val="20"/>
        </w:rPr>
        <w:t xml:space="preserve"> </w:t>
      </w:r>
      <w:r w:rsidR="00F41C67">
        <w:rPr>
          <w:rFonts w:cs="Arial"/>
          <w:sz w:val="20"/>
          <w:szCs w:val="20"/>
        </w:rPr>
        <w:t>October 9th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</w:t>
      </w:r>
      <w:r w:rsidR="00DC53FA">
        <w:rPr>
          <w:rFonts w:cs="Arial"/>
          <w:sz w:val="20"/>
          <w:szCs w:val="20"/>
        </w:rPr>
        <w:t>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044F8280" w:rsidR="00702069" w:rsidRPr="00232000" w:rsidRDefault="00F41C6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08D8CFAC" w:rsidR="00702069" w:rsidRPr="00232000" w:rsidRDefault="00F41C67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3CE39F2B" w:rsidR="00702069" w:rsidRPr="009C7A97" w:rsidRDefault="00F41C67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90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353DC8FA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B050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September </w:t>
      </w:r>
      <w:r w:rsidR="00186369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186369" w:rsidRPr="0018636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18636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2024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371DD4D" w14:textId="405C2A36" w:rsidR="0089307B" w:rsidRDefault="00F41C6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91</w:t>
      </w:r>
      <w:r w:rsidR="004F492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1791D">
        <w:rPr>
          <w:rFonts w:asciiTheme="minorBidi" w:eastAsia="Calibri" w:hAnsiTheme="minorBidi" w:cstheme="minorBidi"/>
          <w:b/>
          <w:color w:val="000000"/>
          <w:sz w:val="20"/>
          <w:szCs w:val="20"/>
        </w:rPr>
        <w:t>PUBLIC FORUM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15 MINUTES ONLY</w:t>
      </w:r>
    </w:p>
    <w:p w14:paraId="74137026" w14:textId="5138D964" w:rsidR="00240C43" w:rsidRPr="00BE7CC3" w:rsidRDefault="00240C4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BE7CC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a) </w:t>
      </w:r>
      <w:r w:rsidR="00DD7BDE" w:rsidRPr="00BE7CC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Julian Johnson – Shipston First responders</w:t>
      </w:r>
    </w:p>
    <w:p w14:paraId="19E4B241" w14:textId="77777777" w:rsidR="0089307B" w:rsidRDefault="0089307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67BB773" w14:textId="64FD62B4" w:rsidR="000728DA" w:rsidRDefault="0068198F" w:rsidP="00F41C67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92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WARD MEMBERS UPDATE</w:t>
      </w:r>
    </w:p>
    <w:p w14:paraId="171DF591" w14:textId="67DD3900" w:rsidR="00186369" w:rsidRDefault="000D22FF" w:rsidP="00F41C67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0D22F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County Councillor Chris Mills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(Ref Document 92a)</w:t>
      </w:r>
    </w:p>
    <w:p w14:paraId="438E9DD2" w14:textId="467D635F" w:rsidR="000D22FF" w:rsidRPr="000D22FF" w:rsidRDefault="000D22FF" w:rsidP="00F41C67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b)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District Councillor Malcolm Little (Ref. Document 92b)</w:t>
      </w:r>
    </w:p>
    <w:p w14:paraId="33A720FA" w14:textId="77777777" w:rsidR="000728DA" w:rsidRPr="000D22FF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F9C0440" w14:textId="478A915E" w:rsidR="000728DA" w:rsidRDefault="0068198F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93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CORRESPONDENCE</w:t>
      </w:r>
    </w:p>
    <w:p w14:paraId="1AAFDB66" w14:textId="51C43E98" w:rsidR="00BE7CC3" w:rsidRPr="00BE7CC3" w:rsidRDefault="00BE7CC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BE7CC3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a) Badgers Beds</w:t>
      </w:r>
    </w:p>
    <w:p w14:paraId="2A66A4EC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970356" w14:textId="02EEEFA4" w:rsidR="000728DA" w:rsidRDefault="0068198F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94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0728D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FINANCE</w:t>
      </w:r>
    </w:p>
    <w:p w14:paraId="4D0B4C1A" w14:textId="5D845B3C" w:rsidR="000615D4" w:rsidRDefault="000615D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E56053">
        <w:rPr>
          <w:rFonts w:asciiTheme="minorBidi" w:eastAsia="Calibri" w:hAnsiTheme="minorBidi" w:cstheme="minorBidi"/>
          <w:b/>
          <w:color w:val="000000"/>
          <w:sz w:val="20"/>
          <w:szCs w:val="20"/>
        </w:rPr>
        <w:t>a)</w:t>
      </w:r>
      <w:r w:rsidR="00F86B3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Finance Pack – September Financial Statement</w:t>
      </w:r>
    </w:p>
    <w:p w14:paraId="1A120AA2" w14:textId="16831A3A" w:rsidR="00E56053" w:rsidRDefault="00E5605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b) Document </w:t>
      </w:r>
      <w:r w:rsidR="00425AAA">
        <w:rPr>
          <w:rFonts w:asciiTheme="minorBidi" w:eastAsia="Calibri" w:hAnsiTheme="minorBidi" w:cstheme="minorBidi"/>
          <w:b/>
          <w:color w:val="000000"/>
          <w:sz w:val="20"/>
          <w:szCs w:val="20"/>
        </w:rPr>
        <w:t>1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0B4FD8">
        <w:rPr>
          <w:rFonts w:asciiTheme="minorBidi" w:eastAsia="Calibri" w:hAnsiTheme="minorBidi" w:cstheme="minorBidi"/>
          <w:b/>
          <w:color w:val="000000"/>
          <w:sz w:val="20"/>
          <w:szCs w:val="20"/>
        </w:rPr>
        <w:t>-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425AAA">
        <w:rPr>
          <w:rFonts w:asciiTheme="minorBidi" w:eastAsia="Calibri" w:hAnsiTheme="minorBidi" w:cstheme="minorBidi"/>
          <w:b/>
          <w:color w:val="000000"/>
          <w:sz w:val="20"/>
          <w:szCs w:val="20"/>
        </w:rPr>
        <w:t>Payments for October</w:t>
      </w:r>
    </w:p>
    <w:p w14:paraId="7EEBBACA" w14:textId="4466DA2B" w:rsidR="00425AAA" w:rsidRDefault="00425AA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c) Document 2 </w:t>
      </w:r>
      <w:r w:rsidR="000B4FD8">
        <w:rPr>
          <w:rFonts w:asciiTheme="minorBidi" w:eastAsia="Calibri" w:hAnsiTheme="minorBidi" w:cstheme="minorBidi"/>
          <w:b/>
          <w:color w:val="000000"/>
          <w:sz w:val="20"/>
          <w:szCs w:val="20"/>
        </w:rPr>
        <w:t>-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701F88">
        <w:rPr>
          <w:rFonts w:asciiTheme="minorBidi" w:eastAsia="Calibri" w:hAnsiTheme="minorBidi" w:cstheme="minorBidi"/>
          <w:b/>
          <w:color w:val="000000"/>
          <w:sz w:val="20"/>
          <w:szCs w:val="20"/>
        </w:rPr>
        <w:t>Receipts for September</w:t>
      </w:r>
    </w:p>
    <w:p w14:paraId="40742268" w14:textId="7CCE2896" w:rsidR="00701F88" w:rsidRDefault="00701F8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d) Document 3 </w:t>
      </w:r>
      <w:r w:rsidR="000B4FD8">
        <w:rPr>
          <w:rFonts w:asciiTheme="minorBidi" w:eastAsia="Calibri" w:hAnsiTheme="minorBidi" w:cstheme="minorBidi"/>
          <w:b/>
          <w:color w:val="000000"/>
          <w:sz w:val="20"/>
          <w:szCs w:val="20"/>
        </w:rPr>
        <w:t>-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Banks Statements </w:t>
      </w:r>
      <w:r w:rsidR="00FA47E6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3a Unity Trust, 3b HSBC Current, 3c HSBC </w:t>
      </w:r>
      <w:r w:rsidR="00DF14D5">
        <w:rPr>
          <w:rFonts w:asciiTheme="minorBidi" w:eastAsia="Calibri" w:hAnsiTheme="minorBidi" w:cstheme="minorBidi"/>
          <w:b/>
          <w:color w:val="000000"/>
          <w:sz w:val="20"/>
          <w:szCs w:val="20"/>
        </w:rPr>
        <w:t>Savings</w:t>
      </w:r>
    </w:p>
    <w:p w14:paraId="1E696620" w14:textId="7D2BD424" w:rsidR="00DF14D5" w:rsidRDefault="00DF14D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e) Document 4 </w:t>
      </w:r>
      <w:r w:rsidR="000B4FD8">
        <w:rPr>
          <w:rFonts w:asciiTheme="minorBidi" w:eastAsia="Calibri" w:hAnsiTheme="minorBidi" w:cstheme="minorBidi"/>
          <w:b/>
          <w:color w:val="000000"/>
          <w:sz w:val="20"/>
          <w:szCs w:val="20"/>
        </w:rPr>
        <w:t>-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Bank Reconciliations</w:t>
      </w:r>
      <w:r w:rsidR="00173835">
        <w:rPr>
          <w:rFonts w:asciiTheme="minorBidi" w:eastAsia="Calibri" w:hAnsiTheme="minorBidi" w:cstheme="minorBidi"/>
          <w:b/>
          <w:color w:val="000000"/>
          <w:sz w:val="20"/>
          <w:szCs w:val="20"/>
        </w:rPr>
        <w:t>, UT, HSBC Current &amp; Savings and Total</w:t>
      </w:r>
    </w:p>
    <w:p w14:paraId="11DE904D" w14:textId="3291D89C" w:rsidR="00893E5F" w:rsidRDefault="00893E5F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f) </w:t>
      </w:r>
      <w:r w:rsidR="00F54A1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Document 5 </w:t>
      </w:r>
      <w:r w:rsidR="00F54A1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-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Net position</w:t>
      </w:r>
    </w:p>
    <w:p w14:paraId="750D40CE" w14:textId="4C0D3E71" w:rsidR="00F86B33" w:rsidRDefault="00893E5F" w:rsidP="000B4FD8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F54A1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g)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Document 6 </w:t>
      </w:r>
      <w:r w:rsidR="000B4FD8">
        <w:rPr>
          <w:rFonts w:asciiTheme="minorBidi" w:eastAsia="Calibri" w:hAnsiTheme="minorBidi" w:cstheme="minorBidi"/>
          <w:b/>
          <w:color w:val="000000"/>
          <w:sz w:val="20"/>
          <w:szCs w:val="20"/>
        </w:rPr>
        <w:t>-</w:t>
      </w:r>
      <w:r w:rsidR="00F54A1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Reserves</w:t>
      </w:r>
    </w:p>
    <w:p w14:paraId="37CC526F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DC39C61" w14:textId="5E7FA973" w:rsidR="00595CAF" w:rsidRDefault="0068198F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95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PARISH CLERK’S UPDATE</w:t>
      </w:r>
      <w:r w:rsidR="00595CAF" w:rsidRP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216620C9" w14:textId="0A32DAB5" w:rsidR="000B4FD8" w:rsidRDefault="000B4FD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1D63A0">
        <w:rPr>
          <w:rFonts w:asciiTheme="minorBidi" w:eastAsia="Calibri" w:hAnsiTheme="minorBidi" w:cstheme="minorBidi"/>
          <w:b/>
          <w:color w:val="000000"/>
          <w:sz w:val="20"/>
          <w:szCs w:val="20"/>
        </w:rPr>
        <w:t>External Audit  2023- 2024</w:t>
      </w:r>
    </w:p>
    <w:p w14:paraId="5D6BE46A" w14:textId="77777777" w:rsidR="00631131" w:rsidRDefault="0063113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98189B4" w14:textId="3A22679A" w:rsidR="00631131" w:rsidRDefault="0068198F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96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4CC923D6" w14:textId="025B0E71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Action Log</w:t>
      </w:r>
      <w:r w:rsidR="00074C5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118F1E2E" w14:textId="0A36D41B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Employment/HR</w:t>
      </w:r>
    </w:p>
    <w:p w14:paraId="1681C5CE" w14:textId="5F2289C1" w:rsidR="001D63A0" w:rsidRPr="00074C51" w:rsidRDefault="001D63A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074C51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Clerk’s Review – </w:t>
      </w:r>
      <w:r w:rsidR="00F214A3" w:rsidRPr="00074C5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Cllr Roache Ref. Doc 96ii</w:t>
      </w:r>
    </w:p>
    <w:p w14:paraId="6E44D59D" w14:textId="67C46C06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Infrastructure &amp; Environment</w:t>
      </w:r>
    </w:p>
    <w:p w14:paraId="40FC597A" w14:textId="2A18A652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iv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Street Lighting</w:t>
      </w:r>
      <w:r w:rsidR="00074C5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Cllrs Venables &amp; Bell</w:t>
      </w:r>
    </w:p>
    <w:p w14:paraId="667642E4" w14:textId="756331D3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Planning</w:t>
      </w:r>
      <w:r w:rsidR="00074C5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Venables</w:t>
      </w:r>
    </w:p>
    <w:p w14:paraId="7FBF9C4E" w14:textId="6C73AE55" w:rsidR="008905D0" w:rsidRDefault="008905D0" w:rsidP="008905D0">
      <w:pPr>
        <w:rPr>
          <w:rFonts w:cs="Arial"/>
          <w:sz w:val="19"/>
          <w:szCs w:val="19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hyperlink r:id="rId8" w:history="1">
        <w:r w:rsidRPr="008905D0">
          <w:rPr>
            <w:rStyle w:val="Hyperlink"/>
            <w:rFonts w:cs="Arial"/>
            <w:color w:val="auto"/>
            <w:sz w:val="19"/>
            <w:szCs w:val="19"/>
            <w:bdr w:val="none" w:sz="0" w:space="0" w:color="auto" w:frame="1"/>
          </w:rPr>
          <w:t>24/01679/FUL</w:t>
        </w:r>
      </w:hyperlink>
      <w:r w:rsidRPr="008905D0"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>Holly House</w:t>
      </w:r>
      <w:r w:rsidR="00F756F0">
        <w:rPr>
          <w:rFonts w:cs="Arial"/>
          <w:sz w:val="19"/>
          <w:szCs w:val="19"/>
        </w:rPr>
        <w:t xml:space="preserve">, </w:t>
      </w:r>
      <w:r w:rsidR="00F756F0" w:rsidRPr="00F756F0">
        <w:rPr>
          <w:rFonts w:cs="Arial"/>
          <w:sz w:val="19"/>
          <w:szCs w:val="19"/>
        </w:rPr>
        <w:t>11 Smarts Lane Upper Tysoe Warwick CV35 0TT</w:t>
      </w:r>
    </w:p>
    <w:p w14:paraId="2E385D2D" w14:textId="21BFA0E8" w:rsidR="00F756F0" w:rsidRDefault="00E53739" w:rsidP="00E53739">
      <w:pPr>
        <w:ind w:left="1440"/>
        <w:rPr>
          <w:rFonts w:cs="Arial"/>
          <w:sz w:val="19"/>
          <w:szCs w:val="19"/>
        </w:rPr>
      </w:pPr>
      <w:r w:rsidRPr="00E53739">
        <w:rPr>
          <w:rFonts w:cs="Arial"/>
          <w:sz w:val="19"/>
          <w:szCs w:val="19"/>
        </w:rPr>
        <w:t>2 storey accessible extension with accessible ground floor shower room, toilet and residential lift. Erection of accessible car port.</w:t>
      </w:r>
    </w:p>
    <w:p w14:paraId="5FD4BD14" w14:textId="77777777" w:rsidR="00E53739" w:rsidRDefault="00E53739" w:rsidP="00E53739">
      <w:pPr>
        <w:ind w:left="1440"/>
        <w:rPr>
          <w:rFonts w:cs="Arial"/>
          <w:sz w:val="19"/>
          <w:szCs w:val="19"/>
        </w:rPr>
      </w:pPr>
    </w:p>
    <w:p w14:paraId="1C26C5A3" w14:textId="1344EE56" w:rsidR="00E53739" w:rsidRPr="00E53739" w:rsidRDefault="00E53739" w:rsidP="00E53739">
      <w:pPr>
        <w:ind w:left="1440"/>
        <w:rPr>
          <w:rFonts w:cs="Arial"/>
          <w:b/>
          <w:bCs/>
          <w:sz w:val="19"/>
          <w:szCs w:val="19"/>
          <w:lang w:eastAsia="en-GB"/>
        </w:rPr>
      </w:pPr>
      <w:r>
        <w:rPr>
          <w:rFonts w:cs="Arial"/>
          <w:b/>
          <w:bCs/>
          <w:sz w:val="19"/>
          <w:szCs w:val="19"/>
        </w:rPr>
        <w:t>To record the email vote</w:t>
      </w:r>
      <w:r w:rsidR="00CB72BB">
        <w:rPr>
          <w:rFonts w:cs="Arial"/>
          <w:b/>
          <w:bCs/>
          <w:sz w:val="19"/>
          <w:szCs w:val="19"/>
        </w:rPr>
        <w:t xml:space="preserve"> of 1/10/2024 of 7 votes to suppor</w:t>
      </w:r>
      <w:r w:rsidR="00030F72">
        <w:rPr>
          <w:rFonts w:cs="Arial"/>
          <w:b/>
          <w:bCs/>
          <w:sz w:val="19"/>
          <w:szCs w:val="19"/>
        </w:rPr>
        <w:t>t the application with conditions as stated</w:t>
      </w:r>
      <w:r w:rsidR="00F125D4">
        <w:rPr>
          <w:rFonts w:cs="Arial"/>
          <w:b/>
          <w:bCs/>
          <w:sz w:val="19"/>
          <w:szCs w:val="19"/>
        </w:rPr>
        <w:t xml:space="preserve"> on the planning report and 1 abstention.</w:t>
      </w:r>
    </w:p>
    <w:p w14:paraId="3E78E2D2" w14:textId="02D9609F" w:rsidR="008905D0" w:rsidRDefault="008905D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0D6A1361" w14:textId="77777777" w:rsidR="00074C51" w:rsidRDefault="00074C5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081EA58D" w14:textId="0AAF0A30" w:rsidR="00006717" w:rsidRDefault="0000671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Road Safety</w:t>
      </w:r>
      <w:r w:rsidR="00074C5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Bell</w:t>
      </w:r>
    </w:p>
    <w:p w14:paraId="557F72C3" w14:textId="34713F49" w:rsidR="00006717" w:rsidRDefault="0000671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vii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Trees &amp; Green Space</w:t>
      </w:r>
    </w:p>
    <w:p w14:paraId="77E0E767" w14:textId="5EB41E3C" w:rsidR="00006717" w:rsidRDefault="00354C5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Coronation Tree</w:t>
      </w:r>
      <w:r w:rsidR="00AF59C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&amp;</w:t>
      </w:r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site</w:t>
      </w:r>
      <w:r w:rsidR="00AF59C3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Billing</w:t>
      </w:r>
    </w:p>
    <w:p w14:paraId="15A0B5B8" w14:textId="71AE247A" w:rsidR="00460098" w:rsidRDefault="009A1727" w:rsidP="007B37BD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D3603">
        <w:rPr>
          <w:rFonts w:asciiTheme="minorBidi" w:eastAsia="Calibri" w:hAnsiTheme="minorBidi" w:cstheme="minorBidi"/>
          <w:b/>
          <w:color w:val="000000"/>
          <w:sz w:val="20"/>
          <w:szCs w:val="20"/>
        </w:rPr>
        <w:t>b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60098">
        <w:rPr>
          <w:rFonts w:asciiTheme="minorBidi" w:eastAsia="Calibri" w:hAnsiTheme="minorBidi" w:cstheme="minorBidi"/>
          <w:b/>
          <w:color w:val="000000"/>
          <w:sz w:val="20"/>
          <w:szCs w:val="20"/>
        </w:rPr>
        <w:t>Children’s Playground</w:t>
      </w:r>
      <w:r w:rsidR="00074C51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</w:t>
      </w:r>
      <w:r w:rsidR="009C6EA2">
        <w:rPr>
          <w:rFonts w:asciiTheme="minorBidi" w:eastAsia="Calibri" w:hAnsiTheme="minorBidi" w:cstheme="minorBidi"/>
          <w:b/>
          <w:color w:val="000000"/>
          <w:sz w:val="20"/>
          <w:szCs w:val="20"/>
        </w:rPr>
        <w:t>Venables</w:t>
      </w:r>
    </w:p>
    <w:p w14:paraId="4CCE25DB" w14:textId="357B1E44" w:rsidR="00CF10D3" w:rsidRDefault="00CF10D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B37BD">
        <w:rPr>
          <w:rFonts w:asciiTheme="minorBidi" w:eastAsia="Calibri" w:hAnsiTheme="minorBidi" w:cstheme="minorBidi"/>
          <w:b/>
          <w:color w:val="000000"/>
          <w:sz w:val="20"/>
          <w:szCs w:val="20"/>
        </w:rPr>
        <w:t>c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Poolgate</w:t>
      </w:r>
      <w:r w:rsidR="007B37BD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Update Cllr Billing</w:t>
      </w:r>
    </w:p>
    <w:p w14:paraId="34E101DA" w14:textId="0614290D" w:rsidR="009352E7" w:rsidRDefault="009352E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d)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Mowing Map</w:t>
      </w:r>
      <w:r w:rsidR="003145E4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9C6EA2">
        <w:rPr>
          <w:rFonts w:asciiTheme="minorBidi" w:eastAsia="Calibri" w:hAnsiTheme="minorBidi" w:cstheme="minorBidi"/>
          <w:b/>
          <w:color w:val="000000"/>
          <w:sz w:val="20"/>
          <w:szCs w:val="20"/>
        </w:rPr>
        <w:t>–</w:t>
      </w:r>
      <w:r w:rsidR="003145E4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update</w:t>
      </w:r>
      <w:r w:rsidR="009C6EA2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51A0A702" w14:textId="2A945CF3" w:rsidR="00EF02C6" w:rsidRDefault="00872B5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 w:rsidR="00BA6CC6">
        <w:rPr>
          <w:rFonts w:asciiTheme="minorBidi" w:eastAsia="Calibri" w:hAnsiTheme="minorBidi" w:cstheme="minorBidi"/>
          <w:b/>
          <w:color w:val="000000"/>
          <w:sz w:val="20"/>
          <w:szCs w:val="20"/>
        </w:rPr>
        <w:t>iix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Welfare</w:t>
      </w:r>
    </w:p>
    <w:p w14:paraId="2E0548A5" w14:textId="7F62F08D" w:rsidR="00872B55" w:rsidRDefault="00872B5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Defibrillators</w:t>
      </w:r>
      <w:r w:rsidR="00CE14E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placements</w:t>
      </w:r>
    </w:p>
    <w:p w14:paraId="7CCFBB91" w14:textId="4F44E082" w:rsidR="00CE14E0" w:rsidRDefault="00CE14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7B37BD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Methodist Church</w:t>
      </w:r>
    </w:p>
    <w:p w14:paraId="1409CEC3" w14:textId="32670B40" w:rsidR="00A54F5A" w:rsidRDefault="00A54F5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k)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Badgers Beds</w:t>
      </w:r>
    </w:p>
    <w:p w14:paraId="74FDCFF4" w14:textId="1254FCD4" w:rsidR="00CE14E0" w:rsidRDefault="00CE14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4F165B2" w14:textId="5B3A331A" w:rsidR="00C04F5E" w:rsidRDefault="00BA6CC6" w:rsidP="00621C7C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97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C04F5E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Review of Policies</w:t>
      </w:r>
    </w:p>
    <w:p w14:paraId="7AB8228B" w14:textId="75BABA14" w:rsidR="00245251" w:rsidRDefault="0024525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621C7C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) 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>Biodiversity</w:t>
      </w:r>
    </w:p>
    <w:p w14:paraId="1F8AE7D3" w14:textId="7E9F3159" w:rsidR="00431C05" w:rsidRDefault="00431C0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B6DA9DD" w14:textId="5CA51F80" w:rsidR="00431C05" w:rsidRDefault="00BA6CC6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98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Emergency Plan</w:t>
      </w:r>
      <w:r w:rsidR="00621C7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</w:t>
      </w:r>
      <w:r w:rsidR="008416C7">
        <w:rPr>
          <w:rFonts w:asciiTheme="minorBidi" w:eastAsia="Calibri" w:hAnsiTheme="minorBidi" w:cstheme="minorBidi"/>
          <w:b/>
          <w:color w:val="000000"/>
          <w:sz w:val="20"/>
          <w:szCs w:val="20"/>
        </w:rPr>
        <w:t>Sayers</w:t>
      </w:r>
    </w:p>
    <w:p w14:paraId="6F2251B8" w14:textId="77777777" w:rsidR="00BA6CC6" w:rsidRDefault="00BA6CC6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009F94B0" w14:textId="2051788D" w:rsidR="00BA6CC6" w:rsidRDefault="00BA6CC6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99.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621C7C">
        <w:rPr>
          <w:rFonts w:asciiTheme="minorBidi" w:eastAsia="Calibri" w:hAnsiTheme="minorBidi" w:cstheme="minorBidi"/>
          <w:b/>
          <w:color w:val="000000"/>
          <w:sz w:val="20"/>
          <w:szCs w:val="20"/>
        </w:rPr>
        <w:t>Community Awards</w:t>
      </w:r>
      <w:r w:rsidR="009C6EA2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7240CD80" w14:textId="77777777" w:rsidR="00DB3CED" w:rsidRDefault="00DB3CED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3C8D2EA3" w14:textId="7F22E859" w:rsidR="00DB3CED" w:rsidRDefault="00DB3CED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100.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VE 80 Celebrations</w:t>
      </w:r>
      <w:r w:rsidR="009C6EA2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Cllr Roache</w:t>
      </w:r>
    </w:p>
    <w:p w14:paraId="2D0E6C55" w14:textId="77777777" w:rsidR="00B51267" w:rsidRDefault="00B5126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FDC38F7" w14:textId="69168B13" w:rsidR="0039417C" w:rsidRDefault="00B51267" w:rsidP="000041BD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101.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041BD">
        <w:rPr>
          <w:rFonts w:asciiTheme="minorBidi" w:eastAsia="Calibri" w:hAnsiTheme="minorBidi" w:cstheme="minorBidi"/>
          <w:b/>
          <w:color w:val="000000"/>
          <w:sz w:val="20"/>
          <w:szCs w:val="20"/>
        </w:rPr>
        <w:t>Website</w:t>
      </w:r>
    </w:p>
    <w:p w14:paraId="13199391" w14:textId="0B845C79" w:rsidR="00427033" w:rsidRPr="004F4921" w:rsidRDefault="004F4921" w:rsidP="0042703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4BCB5B88" w14:textId="145464BE" w:rsidR="004A4B10" w:rsidRDefault="000041BD" w:rsidP="000041B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102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11DA55C1" w14:textId="7676F760" w:rsidR="00A54788" w:rsidRDefault="000041BD" w:rsidP="00A54788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>11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23A60BF7" w:rsidR="004A4B10" w:rsidRDefault="000041B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9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9161B09" w14:textId="5BB4345D" w:rsidR="000041BD" w:rsidRDefault="000041B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c) January 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>13</w:t>
      </w:r>
      <w:r w:rsidR="00365903" w:rsidRPr="0036590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36590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meeting</w:t>
      </w:r>
    </w:p>
    <w:p w14:paraId="490BD174" w14:textId="55C82D99" w:rsidR="00365903" w:rsidRDefault="00365903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d) February 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>10</w:t>
      </w:r>
      <w:r w:rsidR="007F6548"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7F654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meeting</w:t>
      </w:r>
    </w:p>
    <w:p w14:paraId="7CA8E54D" w14:textId="12211837" w:rsidR="007F6548" w:rsidRDefault="007F6548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e) March 10</w:t>
      </w:r>
      <w:r w:rsidRPr="007F654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ADB67" w14:textId="464A2B80" w:rsidR="0052722B" w:rsidRDefault="000041BD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B87B7E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5886F387" w14:textId="7DC3DD39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2F9E2E0C" w:rsidR="002A4608" w:rsidRDefault="000041BD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9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842AA5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3A7652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223D57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B92DE5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48CC83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3B75CF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588BB1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742D2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8E6205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C8720BA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ED4DA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6FB8CDCB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019719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E5238B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6956B90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654DF0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1A8FD8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D06B3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777A675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07D3C31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8875A9D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CA8DA4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CF190ED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74BE73C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D5296A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467942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4310569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87C07BF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3336276D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21E369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878BFC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FC249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818CBD2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294CB7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50980C36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0B444197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732E8233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451CC214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0BDDE0F6" w:rsidR="00FB4F8D" w:rsidRPr="00ED6B4A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</w:p>
    <w:sectPr w:rsidR="00FB4F8D" w:rsidRPr="00ED6B4A" w:rsidSect="00A52A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42FA" w14:textId="77777777" w:rsidR="009A4F81" w:rsidRDefault="009A4F81">
      <w:r>
        <w:separator/>
      </w:r>
    </w:p>
  </w:endnote>
  <w:endnote w:type="continuationSeparator" w:id="0">
    <w:p w14:paraId="786B657F" w14:textId="77777777" w:rsidR="009A4F81" w:rsidRDefault="009A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3B33" w14:textId="77777777" w:rsidR="00F125D4" w:rsidRDefault="00F12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193DA" w14:textId="72142744" w:rsidR="004039BF" w:rsidRDefault="00F125D4" w:rsidP="008F1EA6">
    <w:pPr>
      <w:pStyle w:val="Footer"/>
      <w:jc w:val="center"/>
      <w:rPr>
        <w:sz w:val="16"/>
      </w:rPr>
    </w:pPr>
    <w:r>
      <w:rPr>
        <w:sz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54EF0EB5" w:rsidR="004039BF" w:rsidRPr="008F1EA6" w:rsidRDefault="00F125D4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  <w:r>
      <w:rPr>
        <w:rFonts w:asciiTheme="minorHAnsi" w:hAnsiTheme="minorHAnsi" w:cstheme="minorHAnsi"/>
        <w:sz w:val="20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EEC21" w14:textId="77777777" w:rsidR="009A4F81" w:rsidRDefault="009A4F81">
      <w:r>
        <w:separator/>
      </w:r>
    </w:p>
  </w:footnote>
  <w:footnote w:type="continuationSeparator" w:id="0">
    <w:p w14:paraId="7FB0EA47" w14:textId="77777777" w:rsidR="009A4F81" w:rsidRDefault="009A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AD967" w14:textId="77777777" w:rsidR="00F125D4" w:rsidRDefault="00F12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27659" w14:textId="77777777" w:rsidR="00F125D4" w:rsidRDefault="00F12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525D57F7" w14:textId="77777777" w:rsidR="0027579A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62047E90" w:rsidR="000174B9" w:rsidRPr="0027579A" w:rsidRDefault="00DC53FA" w:rsidP="00F1252B">
          <w:pPr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Cs w:val="22"/>
            </w:rPr>
            <w:t xml:space="preserve">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795C5672" w:rsidR="007624B1" w:rsidRPr="00794786" w:rsidRDefault="008E7499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>October 14</w:t>
          </w:r>
          <w:r w:rsidRPr="008E7499">
            <w:rPr>
              <w:rFonts w:cs="Arial"/>
              <w:b/>
              <w:bCs/>
              <w:szCs w:val="22"/>
              <w:vertAlign w:val="superscript"/>
            </w:rPr>
            <w:t>th</w:t>
          </w:r>
          <w:r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C53FA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4"/>
  </w:num>
  <w:num w:numId="5" w16cid:durableId="425155987">
    <w:abstractNumId w:val="15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6"/>
  </w:num>
  <w:num w:numId="9" w16cid:durableId="1193034709">
    <w:abstractNumId w:val="8"/>
  </w:num>
  <w:num w:numId="10" w16cid:durableId="1792935564">
    <w:abstractNumId w:val="20"/>
  </w:num>
  <w:num w:numId="11" w16cid:durableId="115563531">
    <w:abstractNumId w:val="18"/>
  </w:num>
  <w:num w:numId="12" w16cid:durableId="282811658">
    <w:abstractNumId w:val="21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17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19"/>
  </w:num>
  <w:num w:numId="21" w16cid:durableId="2133866705">
    <w:abstractNumId w:val="22"/>
  </w:num>
  <w:num w:numId="22" w16cid:durableId="925454014">
    <w:abstractNumId w:val="1"/>
  </w:num>
  <w:num w:numId="23" w16cid:durableId="14158497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41BD"/>
    <w:rsid w:val="00006717"/>
    <w:rsid w:val="000122E7"/>
    <w:rsid w:val="00012A05"/>
    <w:rsid w:val="00015E07"/>
    <w:rsid w:val="000174B9"/>
    <w:rsid w:val="0001791D"/>
    <w:rsid w:val="0003074D"/>
    <w:rsid w:val="00030F72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5D4"/>
    <w:rsid w:val="00061B76"/>
    <w:rsid w:val="000631B0"/>
    <w:rsid w:val="00064C67"/>
    <w:rsid w:val="00065503"/>
    <w:rsid w:val="0007177A"/>
    <w:rsid w:val="000725E6"/>
    <w:rsid w:val="000728DA"/>
    <w:rsid w:val="00073D15"/>
    <w:rsid w:val="00074C51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4FD8"/>
    <w:rsid w:val="000B6D48"/>
    <w:rsid w:val="000B7F6A"/>
    <w:rsid w:val="000C6B53"/>
    <w:rsid w:val="000C7097"/>
    <w:rsid w:val="000D1900"/>
    <w:rsid w:val="000D22FF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3835"/>
    <w:rsid w:val="00174B12"/>
    <w:rsid w:val="00174F8A"/>
    <w:rsid w:val="00175037"/>
    <w:rsid w:val="00175EC1"/>
    <w:rsid w:val="00186369"/>
    <w:rsid w:val="001A216F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63A0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537F"/>
    <w:rsid w:val="00206029"/>
    <w:rsid w:val="00211474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0C43"/>
    <w:rsid w:val="00241335"/>
    <w:rsid w:val="00242B50"/>
    <w:rsid w:val="002443B7"/>
    <w:rsid w:val="00245251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579A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145E4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C53"/>
    <w:rsid w:val="00354FEC"/>
    <w:rsid w:val="00357756"/>
    <w:rsid w:val="003601AE"/>
    <w:rsid w:val="0036070D"/>
    <w:rsid w:val="00363FA3"/>
    <w:rsid w:val="0036490E"/>
    <w:rsid w:val="00365837"/>
    <w:rsid w:val="00365903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417C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1ED2"/>
    <w:rsid w:val="00402B31"/>
    <w:rsid w:val="004039BF"/>
    <w:rsid w:val="004052E2"/>
    <w:rsid w:val="00405D9D"/>
    <w:rsid w:val="004060F7"/>
    <w:rsid w:val="00414040"/>
    <w:rsid w:val="00425AAA"/>
    <w:rsid w:val="004262A7"/>
    <w:rsid w:val="004269E4"/>
    <w:rsid w:val="00427033"/>
    <w:rsid w:val="004270B3"/>
    <w:rsid w:val="00430046"/>
    <w:rsid w:val="00431C05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098"/>
    <w:rsid w:val="00464228"/>
    <w:rsid w:val="00466C75"/>
    <w:rsid w:val="00470304"/>
    <w:rsid w:val="0047065D"/>
    <w:rsid w:val="004724E9"/>
    <w:rsid w:val="0048053F"/>
    <w:rsid w:val="00481328"/>
    <w:rsid w:val="00482DA3"/>
    <w:rsid w:val="00483D3B"/>
    <w:rsid w:val="0048462F"/>
    <w:rsid w:val="00485D8F"/>
    <w:rsid w:val="00487EF0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E1313"/>
    <w:rsid w:val="004E608F"/>
    <w:rsid w:val="004E68B8"/>
    <w:rsid w:val="004F4921"/>
    <w:rsid w:val="004F4BBC"/>
    <w:rsid w:val="00506A27"/>
    <w:rsid w:val="00510644"/>
    <w:rsid w:val="00510D61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5CAF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C7C"/>
    <w:rsid w:val="00621ECB"/>
    <w:rsid w:val="00622A83"/>
    <w:rsid w:val="00622C36"/>
    <w:rsid w:val="00624449"/>
    <w:rsid w:val="00625B90"/>
    <w:rsid w:val="0062658B"/>
    <w:rsid w:val="00631131"/>
    <w:rsid w:val="00635BD4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198F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1F88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CFE"/>
    <w:rsid w:val="007329BE"/>
    <w:rsid w:val="00735081"/>
    <w:rsid w:val="00743A85"/>
    <w:rsid w:val="00744CE2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7BD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3603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548"/>
    <w:rsid w:val="007F69A6"/>
    <w:rsid w:val="007F7621"/>
    <w:rsid w:val="00800645"/>
    <w:rsid w:val="008014D0"/>
    <w:rsid w:val="00804B3F"/>
    <w:rsid w:val="00810CFA"/>
    <w:rsid w:val="008145EB"/>
    <w:rsid w:val="00821B2B"/>
    <w:rsid w:val="00826549"/>
    <w:rsid w:val="008310EF"/>
    <w:rsid w:val="0083128C"/>
    <w:rsid w:val="008347B4"/>
    <w:rsid w:val="008416C7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433"/>
    <w:rsid w:val="0086582C"/>
    <w:rsid w:val="00865D08"/>
    <w:rsid w:val="0086743C"/>
    <w:rsid w:val="00871FD6"/>
    <w:rsid w:val="00872B55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05D0"/>
    <w:rsid w:val="008917A8"/>
    <w:rsid w:val="00891853"/>
    <w:rsid w:val="008925DA"/>
    <w:rsid w:val="0089307B"/>
    <w:rsid w:val="00893E5F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E7499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2E7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727"/>
    <w:rsid w:val="009A1F9C"/>
    <w:rsid w:val="009A332D"/>
    <w:rsid w:val="009A345C"/>
    <w:rsid w:val="009A49E5"/>
    <w:rsid w:val="009A4F81"/>
    <w:rsid w:val="009A5D95"/>
    <w:rsid w:val="009B58D3"/>
    <w:rsid w:val="009B74BA"/>
    <w:rsid w:val="009C4B40"/>
    <w:rsid w:val="009C6EA2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9F7808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3746C"/>
    <w:rsid w:val="00A425DA"/>
    <w:rsid w:val="00A44116"/>
    <w:rsid w:val="00A44318"/>
    <w:rsid w:val="00A456C7"/>
    <w:rsid w:val="00A52AF2"/>
    <w:rsid w:val="00A54788"/>
    <w:rsid w:val="00A54F5A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AF3BA3"/>
    <w:rsid w:val="00AF59C3"/>
    <w:rsid w:val="00B039F2"/>
    <w:rsid w:val="00B0496F"/>
    <w:rsid w:val="00B050B5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01C3"/>
    <w:rsid w:val="00B51267"/>
    <w:rsid w:val="00B536F5"/>
    <w:rsid w:val="00B55CC1"/>
    <w:rsid w:val="00B56676"/>
    <w:rsid w:val="00B6097F"/>
    <w:rsid w:val="00B80358"/>
    <w:rsid w:val="00B81B59"/>
    <w:rsid w:val="00B820F4"/>
    <w:rsid w:val="00B87B7E"/>
    <w:rsid w:val="00B91095"/>
    <w:rsid w:val="00B921AB"/>
    <w:rsid w:val="00B9722D"/>
    <w:rsid w:val="00BA6CB7"/>
    <w:rsid w:val="00BA6CC6"/>
    <w:rsid w:val="00BB1806"/>
    <w:rsid w:val="00BC0A94"/>
    <w:rsid w:val="00BC25C9"/>
    <w:rsid w:val="00BC5768"/>
    <w:rsid w:val="00BD1D87"/>
    <w:rsid w:val="00BD388A"/>
    <w:rsid w:val="00BE14B3"/>
    <w:rsid w:val="00BE2A91"/>
    <w:rsid w:val="00BE7CC3"/>
    <w:rsid w:val="00BF035A"/>
    <w:rsid w:val="00BF2389"/>
    <w:rsid w:val="00BF247B"/>
    <w:rsid w:val="00BF3045"/>
    <w:rsid w:val="00BF45E9"/>
    <w:rsid w:val="00BF48AD"/>
    <w:rsid w:val="00BF497A"/>
    <w:rsid w:val="00BF5627"/>
    <w:rsid w:val="00C04F5E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66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3AFC"/>
    <w:rsid w:val="00C94215"/>
    <w:rsid w:val="00C94B97"/>
    <w:rsid w:val="00C957B7"/>
    <w:rsid w:val="00CA18D0"/>
    <w:rsid w:val="00CA1E2C"/>
    <w:rsid w:val="00CA3943"/>
    <w:rsid w:val="00CA602A"/>
    <w:rsid w:val="00CB52F7"/>
    <w:rsid w:val="00CB72BB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14E0"/>
    <w:rsid w:val="00CE6747"/>
    <w:rsid w:val="00CE73BA"/>
    <w:rsid w:val="00CE7796"/>
    <w:rsid w:val="00CF10D3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444E3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3CED"/>
    <w:rsid w:val="00DB3E77"/>
    <w:rsid w:val="00DB7200"/>
    <w:rsid w:val="00DC18F4"/>
    <w:rsid w:val="00DC1917"/>
    <w:rsid w:val="00DC2536"/>
    <w:rsid w:val="00DC53FA"/>
    <w:rsid w:val="00DD1D10"/>
    <w:rsid w:val="00DD37D8"/>
    <w:rsid w:val="00DD7BDE"/>
    <w:rsid w:val="00DE2276"/>
    <w:rsid w:val="00DE2860"/>
    <w:rsid w:val="00DE59C2"/>
    <w:rsid w:val="00DE6650"/>
    <w:rsid w:val="00DF1159"/>
    <w:rsid w:val="00DF1318"/>
    <w:rsid w:val="00DF14D5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1AFB"/>
    <w:rsid w:val="00E43838"/>
    <w:rsid w:val="00E47F35"/>
    <w:rsid w:val="00E500A5"/>
    <w:rsid w:val="00E502F7"/>
    <w:rsid w:val="00E52844"/>
    <w:rsid w:val="00E53739"/>
    <w:rsid w:val="00E550AF"/>
    <w:rsid w:val="00E56053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075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2C6"/>
    <w:rsid w:val="00EF0887"/>
    <w:rsid w:val="00EF1952"/>
    <w:rsid w:val="00EF35E1"/>
    <w:rsid w:val="00EF6B7A"/>
    <w:rsid w:val="00EF7ED0"/>
    <w:rsid w:val="00F06569"/>
    <w:rsid w:val="00F07737"/>
    <w:rsid w:val="00F1252B"/>
    <w:rsid w:val="00F125D4"/>
    <w:rsid w:val="00F12735"/>
    <w:rsid w:val="00F14E01"/>
    <w:rsid w:val="00F152DF"/>
    <w:rsid w:val="00F214A3"/>
    <w:rsid w:val="00F25116"/>
    <w:rsid w:val="00F26A10"/>
    <w:rsid w:val="00F30B57"/>
    <w:rsid w:val="00F313E2"/>
    <w:rsid w:val="00F315D3"/>
    <w:rsid w:val="00F3179F"/>
    <w:rsid w:val="00F40F8F"/>
    <w:rsid w:val="00F41C67"/>
    <w:rsid w:val="00F444C6"/>
    <w:rsid w:val="00F44D95"/>
    <w:rsid w:val="00F469EC"/>
    <w:rsid w:val="00F54A15"/>
    <w:rsid w:val="00F560EC"/>
    <w:rsid w:val="00F5731C"/>
    <w:rsid w:val="00F57DD0"/>
    <w:rsid w:val="00F67DA7"/>
    <w:rsid w:val="00F741D5"/>
    <w:rsid w:val="00F756F0"/>
    <w:rsid w:val="00F75B6D"/>
    <w:rsid w:val="00F774AC"/>
    <w:rsid w:val="00F77EC5"/>
    <w:rsid w:val="00F809F8"/>
    <w:rsid w:val="00F83D00"/>
    <w:rsid w:val="00F84BA8"/>
    <w:rsid w:val="00F86B33"/>
    <w:rsid w:val="00F90101"/>
    <w:rsid w:val="00F96072"/>
    <w:rsid w:val="00FA09BE"/>
    <w:rsid w:val="00FA1B31"/>
    <w:rsid w:val="00FA2BD8"/>
    <w:rsid w:val="00FA47E6"/>
    <w:rsid w:val="00FA51B9"/>
    <w:rsid w:val="00FA6C0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ratford.gov.uk/eplanning/AppDetail.aspx?appkey=SGARUXPMKBK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ysoe.org.uk/wp-content/uploads/Welcome-to-Members-of-the-Public-2020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2024-10-06T18:42:00Z</dcterms:created>
  <dcterms:modified xsi:type="dcterms:W3CDTF">2024-10-06T18:42:00Z</dcterms:modified>
</cp:coreProperties>
</file>