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A307B" w14:textId="4D966940"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B94AEA" w:rsidRPr="0021723C">
        <w:rPr>
          <w:rFonts w:asciiTheme="minorHAnsi" w:hAnsiTheme="minorHAnsi" w:cstheme="minorHAnsi"/>
          <w:b/>
          <w:bCs/>
          <w:u w:val="single"/>
        </w:rPr>
        <w:t>Committee</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5D30F9" w:rsidRPr="0021723C">
        <w:rPr>
          <w:rFonts w:asciiTheme="minorHAnsi" w:hAnsiTheme="minorHAnsi" w:cstheme="minorHAnsi"/>
          <w:b/>
          <w:bCs/>
          <w:u w:val="single"/>
        </w:rPr>
        <w:t>June</w:t>
      </w:r>
      <w:r w:rsidR="00E85C38" w:rsidRPr="0021723C">
        <w:rPr>
          <w:rFonts w:asciiTheme="minorHAnsi" w:hAnsiTheme="minorHAnsi" w:cstheme="minorHAnsi"/>
          <w:b/>
          <w:bCs/>
          <w:u w:val="single"/>
        </w:rPr>
        <w:t xml:space="preserve"> 2024</w:t>
      </w:r>
    </w:p>
    <w:p w14:paraId="269262B1" w14:textId="46E7FC44" w:rsidR="00D03188" w:rsidRPr="0021723C" w:rsidRDefault="00D03188">
      <w:pPr>
        <w:rPr>
          <w:rFonts w:asciiTheme="minorHAnsi" w:hAnsiTheme="minorHAnsi" w:cstheme="minorHAnsi"/>
          <w:b/>
          <w:bCs/>
          <w:u w:val="single"/>
        </w:rPr>
      </w:pPr>
      <w:r w:rsidRPr="0021723C">
        <w:rPr>
          <w:rFonts w:asciiTheme="minorHAnsi" w:hAnsiTheme="minorHAnsi" w:cstheme="minorHAnsi"/>
          <w:b/>
          <w:bCs/>
          <w:u w:val="single"/>
        </w:rPr>
        <w:t>Current Consultations</w:t>
      </w:r>
    </w:p>
    <w:tbl>
      <w:tblPr>
        <w:tblStyle w:val="TableGrid"/>
        <w:tblW w:w="0" w:type="auto"/>
        <w:tblLook w:val="04A0" w:firstRow="1" w:lastRow="0" w:firstColumn="1" w:lastColumn="0" w:noHBand="0" w:noVBand="1"/>
      </w:tblPr>
      <w:tblGrid>
        <w:gridCol w:w="1737"/>
        <w:gridCol w:w="222"/>
        <w:gridCol w:w="1009"/>
        <w:gridCol w:w="1321"/>
        <w:gridCol w:w="8384"/>
        <w:gridCol w:w="1275"/>
      </w:tblGrid>
      <w:tr w:rsidR="0021723C" w:rsidRPr="0021723C" w14:paraId="24E9408B" w14:textId="77777777" w:rsidTr="00CD5B7B">
        <w:trPr>
          <w:trHeight w:val="167"/>
        </w:trPr>
        <w:tc>
          <w:tcPr>
            <w:tcW w:w="0" w:type="auto"/>
          </w:tcPr>
          <w:p w14:paraId="4C884109" w14:textId="2486804E" w:rsidR="00F10809" w:rsidRPr="0021723C" w:rsidRDefault="00F10809" w:rsidP="00CC1FEA">
            <w:pPr>
              <w:rPr>
                <w:rFonts w:asciiTheme="minorHAnsi" w:hAnsiTheme="minorHAnsi" w:cstheme="minorHAnsi"/>
                <w:b/>
                <w:bCs/>
                <w:sz w:val="20"/>
                <w:szCs w:val="20"/>
              </w:rPr>
            </w:pPr>
            <w:r w:rsidRPr="0021723C">
              <w:rPr>
                <w:rFonts w:asciiTheme="minorHAnsi" w:hAnsiTheme="minorHAnsi" w:cstheme="minorHAnsi"/>
                <w:b/>
                <w:bCs/>
              </w:rPr>
              <w:br w:type="page"/>
            </w:r>
            <w:r w:rsidRPr="0021723C">
              <w:rPr>
                <w:rFonts w:asciiTheme="minorHAnsi" w:hAnsiTheme="minorHAnsi" w:cstheme="minorHAnsi"/>
                <w:b/>
                <w:bCs/>
                <w:sz w:val="20"/>
                <w:szCs w:val="20"/>
              </w:rPr>
              <w:t>Application Number</w:t>
            </w:r>
          </w:p>
        </w:tc>
        <w:tc>
          <w:tcPr>
            <w:tcW w:w="2546" w:type="dxa"/>
            <w:gridSpan w:val="3"/>
          </w:tcPr>
          <w:p w14:paraId="2233D0C9" w14:textId="77777777" w:rsidR="00F10809" w:rsidRPr="0021723C" w:rsidRDefault="00F10809" w:rsidP="00CC1FEA">
            <w:pPr>
              <w:rPr>
                <w:rFonts w:asciiTheme="minorHAnsi" w:hAnsiTheme="minorHAnsi" w:cstheme="minorHAnsi"/>
                <w:b/>
                <w:bCs/>
                <w:sz w:val="20"/>
                <w:szCs w:val="20"/>
              </w:rPr>
            </w:pPr>
            <w:r w:rsidRPr="0021723C">
              <w:rPr>
                <w:rFonts w:asciiTheme="minorHAnsi" w:hAnsiTheme="minorHAnsi" w:cstheme="minorHAnsi"/>
                <w:b/>
                <w:bCs/>
                <w:sz w:val="20"/>
                <w:szCs w:val="20"/>
              </w:rPr>
              <w:t>Address</w:t>
            </w:r>
          </w:p>
          <w:p w14:paraId="38DD7E25" w14:textId="77777777" w:rsidR="00F10809" w:rsidRPr="0021723C" w:rsidRDefault="00F10809" w:rsidP="00CC1FEA">
            <w:pPr>
              <w:rPr>
                <w:rFonts w:asciiTheme="minorHAnsi" w:hAnsiTheme="minorHAnsi" w:cstheme="minorHAnsi"/>
                <w:b/>
                <w:bCs/>
                <w:sz w:val="20"/>
                <w:szCs w:val="20"/>
              </w:rPr>
            </w:pPr>
          </w:p>
        </w:tc>
        <w:tc>
          <w:tcPr>
            <w:tcW w:w="8390" w:type="dxa"/>
          </w:tcPr>
          <w:p w14:paraId="243D2417" w14:textId="77777777" w:rsidR="00F10809" w:rsidRPr="0021723C" w:rsidRDefault="00F10809" w:rsidP="00CC1FEA">
            <w:pPr>
              <w:rPr>
                <w:rFonts w:asciiTheme="minorHAnsi" w:hAnsiTheme="minorHAnsi" w:cstheme="minorHAnsi"/>
                <w:b/>
                <w:bCs/>
                <w:sz w:val="20"/>
                <w:szCs w:val="20"/>
              </w:rPr>
            </w:pPr>
            <w:r w:rsidRPr="0021723C">
              <w:rPr>
                <w:rFonts w:asciiTheme="minorHAnsi" w:hAnsiTheme="minorHAnsi" w:cstheme="minorHAnsi"/>
                <w:b/>
                <w:bCs/>
                <w:sz w:val="20"/>
                <w:szCs w:val="20"/>
              </w:rPr>
              <w:t>Details</w:t>
            </w:r>
          </w:p>
          <w:p w14:paraId="589E473E" w14:textId="77777777" w:rsidR="00F10809" w:rsidRPr="0021723C" w:rsidRDefault="00F10809" w:rsidP="00CC1FEA">
            <w:pPr>
              <w:rPr>
                <w:rFonts w:asciiTheme="minorHAnsi" w:hAnsiTheme="minorHAnsi" w:cstheme="minorHAnsi"/>
                <w:b/>
                <w:bCs/>
                <w:sz w:val="20"/>
                <w:szCs w:val="20"/>
              </w:rPr>
            </w:pPr>
          </w:p>
        </w:tc>
        <w:tc>
          <w:tcPr>
            <w:tcW w:w="0" w:type="auto"/>
          </w:tcPr>
          <w:p w14:paraId="4B1FFAE7" w14:textId="77777777" w:rsidR="00F10809" w:rsidRPr="0021723C" w:rsidRDefault="00F10809" w:rsidP="00CC1FEA">
            <w:pPr>
              <w:rPr>
                <w:rFonts w:asciiTheme="minorHAnsi" w:hAnsiTheme="minorHAnsi" w:cstheme="minorHAnsi"/>
                <w:b/>
                <w:bCs/>
                <w:sz w:val="20"/>
                <w:szCs w:val="20"/>
              </w:rPr>
            </w:pPr>
            <w:r w:rsidRPr="0021723C">
              <w:rPr>
                <w:rFonts w:asciiTheme="minorHAnsi" w:hAnsiTheme="minorHAnsi" w:cstheme="minorHAnsi"/>
                <w:b/>
                <w:bCs/>
                <w:sz w:val="20"/>
                <w:szCs w:val="20"/>
              </w:rPr>
              <w:t xml:space="preserve">Consultation Expiry </w:t>
            </w:r>
          </w:p>
        </w:tc>
      </w:tr>
      <w:tr w:rsidR="0021723C" w:rsidRPr="0021723C" w14:paraId="414E02EE" w14:textId="77777777" w:rsidTr="00CD5B7B">
        <w:trPr>
          <w:trHeight w:val="463"/>
        </w:trPr>
        <w:tc>
          <w:tcPr>
            <w:tcW w:w="0" w:type="auto"/>
            <w:shd w:val="clear" w:color="auto" w:fill="auto"/>
          </w:tcPr>
          <w:p w14:paraId="235DD90F" w14:textId="5A2BC7F5" w:rsidR="00F10809" w:rsidRPr="0021723C" w:rsidRDefault="008E5537" w:rsidP="00CC1FEA">
            <w:pPr>
              <w:rPr>
                <w:rFonts w:asciiTheme="minorHAnsi" w:hAnsiTheme="minorHAnsi" w:cstheme="minorHAnsi"/>
                <w:sz w:val="19"/>
                <w:szCs w:val="19"/>
                <w:shd w:val="clear" w:color="auto" w:fill="FFFFFF"/>
              </w:rPr>
            </w:pPr>
            <w:r w:rsidRPr="0021723C">
              <w:rPr>
                <w:rFonts w:ascii="Arial" w:hAnsi="Arial" w:cs="Arial"/>
                <w:sz w:val="19"/>
                <w:szCs w:val="19"/>
                <w:shd w:val="clear" w:color="auto" w:fill="FFFFFF"/>
              </w:rPr>
              <w:t>24/01219/AGNOT</w:t>
            </w:r>
          </w:p>
        </w:tc>
        <w:tc>
          <w:tcPr>
            <w:tcW w:w="2546" w:type="dxa"/>
            <w:gridSpan w:val="3"/>
            <w:shd w:val="clear" w:color="auto" w:fill="auto"/>
          </w:tcPr>
          <w:p w14:paraId="625CCFA4" w14:textId="15701674" w:rsidR="00F10809" w:rsidRPr="0021723C" w:rsidRDefault="008E5537" w:rsidP="00CC1FEA">
            <w:pPr>
              <w:rPr>
                <w:rFonts w:asciiTheme="minorHAnsi" w:hAnsiTheme="minorHAnsi" w:cstheme="minorHAnsi"/>
                <w:sz w:val="20"/>
                <w:szCs w:val="20"/>
              </w:rPr>
            </w:pPr>
            <w:r w:rsidRPr="0021723C">
              <w:rPr>
                <w:rFonts w:ascii="Arial" w:hAnsi="Arial" w:cs="Arial"/>
                <w:sz w:val="19"/>
                <w:szCs w:val="19"/>
                <w:shd w:val="clear" w:color="auto" w:fill="FFFFFF"/>
              </w:rPr>
              <w:t>Mill Farm Tysoe Road Oxhill</w:t>
            </w:r>
          </w:p>
        </w:tc>
        <w:tc>
          <w:tcPr>
            <w:tcW w:w="8390" w:type="dxa"/>
            <w:shd w:val="clear" w:color="auto" w:fill="auto"/>
          </w:tcPr>
          <w:p w14:paraId="7639901C" w14:textId="56F4F079" w:rsidR="00F10809" w:rsidRPr="0021723C" w:rsidRDefault="008E5537" w:rsidP="00CC1FEA">
            <w:pPr>
              <w:rPr>
                <w:rFonts w:asciiTheme="minorHAnsi" w:eastAsia="Times New Roman" w:hAnsiTheme="minorHAnsi" w:cstheme="minorHAnsi"/>
                <w:sz w:val="20"/>
                <w:szCs w:val="20"/>
              </w:rPr>
            </w:pPr>
            <w:r w:rsidRPr="0021723C">
              <w:rPr>
                <w:rFonts w:ascii="Arial" w:hAnsi="Arial" w:cs="Arial"/>
                <w:sz w:val="19"/>
                <w:szCs w:val="19"/>
                <w:shd w:val="clear" w:color="auto" w:fill="FFFFFF"/>
              </w:rPr>
              <w:t>Replacement of existing dilapidated agricultural building with new agricultural building.</w:t>
            </w:r>
          </w:p>
        </w:tc>
        <w:tc>
          <w:tcPr>
            <w:tcW w:w="0" w:type="auto"/>
          </w:tcPr>
          <w:p w14:paraId="195A8932" w14:textId="58743C57" w:rsidR="00F10809" w:rsidRPr="0021723C" w:rsidRDefault="008E5537" w:rsidP="00CC1FEA">
            <w:pPr>
              <w:rPr>
                <w:rFonts w:asciiTheme="minorHAnsi" w:hAnsiTheme="minorHAnsi" w:cstheme="minorHAnsi"/>
                <w:sz w:val="20"/>
                <w:szCs w:val="20"/>
              </w:rPr>
            </w:pPr>
            <w:r w:rsidRPr="0021723C">
              <w:rPr>
                <w:rFonts w:ascii="Arial" w:hAnsi="Arial" w:cs="Arial"/>
                <w:sz w:val="19"/>
                <w:szCs w:val="19"/>
                <w:shd w:val="clear" w:color="auto" w:fill="FFFFFF"/>
              </w:rPr>
              <w:t>10/06/2024 </w:t>
            </w:r>
          </w:p>
        </w:tc>
      </w:tr>
      <w:tr w:rsidR="00096314" w:rsidRPr="00096314" w14:paraId="089A1DB6" w14:textId="77777777" w:rsidTr="00CC1FEA">
        <w:tc>
          <w:tcPr>
            <w:tcW w:w="0" w:type="auto"/>
            <w:gridSpan w:val="6"/>
          </w:tcPr>
          <w:p w14:paraId="50ABC0CD" w14:textId="5A019C99" w:rsidR="004560C5" w:rsidRPr="004560C5" w:rsidRDefault="005D30F9" w:rsidP="00CC1FEA">
            <w:pPr>
              <w:ind w:right="720"/>
              <w:rPr>
                <w:rFonts w:asciiTheme="minorHAnsi" w:hAnsiTheme="minorHAnsi" w:cstheme="minorHAnsi"/>
                <w:noProof/>
                <w:sz w:val="20"/>
                <w:szCs w:val="20"/>
              </w:rPr>
            </w:pPr>
            <w:r w:rsidRPr="008E5537">
              <w:rPr>
                <w:rFonts w:asciiTheme="minorHAnsi" w:hAnsiTheme="minorHAnsi" w:cstheme="minorHAnsi"/>
                <w:b/>
                <w:bCs/>
                <w:noProof/>
                <w:sz w:val="20"/>
                <w:szCs w:val="20"/>
              </w:rPr>
              <w:t>Description</w:t>
            </w:r>
            <w:r>
              <w:rPr>
                <w:rFonts w:asciiTheme="minorHAnsi" w:hAnsiTheme="minorHAnsi" w:cstheme="minorHAnsi"/>
                <w:b/>
                <w:bCs/>
                <w:noProof/>
                <w:sz w:val="20"/>
                <w:szCs w:val="20"/>
              </w:rPr>
              <w:t xml:space="preserve"> </w:t>
            </w:r>
            <w:r w:rsidRPr="004560C5">
              <w:rPr>
                <w:rFonts w:asciiTheme="minorHAnsi" w:hAnsiTheme="minorHAnsi" w:cstheme="minorHAnsi"/>
                <w:noProof/>
                <w:sz w:val="20"/>
                <w:szCs w:val="20"/>
              </w:rPr>
              <w:t xml:space="preserve">New multipurpose </w:t>
            </w:r>
            <w:r w:rsidR="004560C5" w:rsidRPr="004560C5">
              <w:rPr>
                <w:rFonts w:asciiTheme="minorHAnsi" w:hAnsiTheme="minorHAnsi" w:cstheme="minorHAnsi"/>
                <w:noProof/>
                <w:sz w:val="20"/>
                <w:szCs w:val="20"/>
              </w:rPr>
              <w:t xml:space="preserve">open-fronted </w:t>
            </w:r>
            <w:r w:rsidRPr="004560C5">
              <w:rPr>
                <w:rFonts w:asciiTheme="minorHAnsi" w:hAnsiTheme="minorHAnsi" w:cstheme="minorHAnsi"/>
                <w:noProof/>
                <w:sz w:val="20"/>
                <w:szCs w:val="20"/>
              </w:rPr>
              <w:t>agricultural building to replace an existing dilapidated building adjacent to a clustor of existing farm buildings</w:t>
            </w:r>
            <w:r w:rsidR="004560C5" w:rsidRPr="004560C5">
              <w:rPr>
                <w:rFonts w:asciiTheme="minorHAnsi" w:hAnsiTheme="minorHAnsi" w:cstheme="minorHAnsi"/>
                <w:noProof/>
                <w:sz w:val="20"/>
                <w:szCs w:val="20"/>
              </w:rPr>
              <w:t>.  It will meet a specific need to house ewes and lambs in lambing season</w:t>
            </w:r>
            <w:r w:rsidR="00124E53">
              <w:rPr>
                <w:rFonts w:asciiTheme="minorHAnsi" w:hAnsiTheme="minorHAnsi" w:cstheme="minorHAnsi"/>
                <w:noProof/>
                <w:sz w:val="20"/>
                <w:szCs w:val="20"/>
              </w:rPr>
              <w:t>,</w:t>
            </w:r>
            <w:r w:rsidR="004560C5" w:rsidRPr="004560C5">
              <w:rPr>
                <w:rFonts w:asciiTheme="minorHAnsi" w:hAnsiTheme="minorHAnsi" w:cstheme="minorHAnsi"/>
                <w:noProof/>
                <w:sz w:val="20"/>
                <w:szCs w:val="20"/>
              </w:rPr>
              <w:t xml:space="preserve"> and for use as an isolation shed. Constructed of steel frame with fibre cement roof sheets, concrete panel sides with and timber space board cladding and sheeted metal gates</w:t>
            </w:r>
            <w:r w:rsidR="0021723C">
              <w:rPr>
                <w:rFonts w:asciiTheme="minorHAnsi" w:hAnsiTheme="minorHAnsi" w:cstheme="minorHAnsi"/>
                <w:noProof/>
                <w:sz w:val="20"/>
                <w:szCs w:val="20"/>
              </w:rPr>
              <w:t xml:space="preserve">. </w:t>
            </w:r>
          </w:p>
          <w:p w14:paraId="10F0C7BD" w14:textId="07A30EBF" w:rsidR="004560C5" w:rsidRPr="004560C5" w:rsidRDefault="004560C5" w:rsidP="00CC1FEA">
            <w:pPr>
              <w:ind w:right="720"/>
              <w:rPr>
                <w:rFonts w:asciiTheme="minorHAnsi" w:hAnsiTheme="minorHAnsi" w:cstheme="minorHAnsi"/>
                <w:noProof/>
                <w:sz w:val="20"/>
                <w:szCs w:val="20"/>
              </w:rPr>
            </w:pPr>
            <w:r w:rsidRPr="004560C5">
              <w:rPr>
                <w:rFonts w:asciiTheme="minorHAnsi" w:hAnsiTheme="minorHAnsi" w:cstheme="minorHAnsi"/>
                <w:noProof/>
                <w:sz w:val="20"/>
                <w:szCs w:val="20"/>
              </w:rPr>
              <w:t>Dimensions: Length 13.71m, width 7.44m, height  4.73m to ridge, Area 102m</w:t>
            </w:r>
            <w:r w:rsidRPr="004560C5">
              <w:rPr>
                <w:rFonts w:asciiTheme="minorHAnsi" w:hAnsiTheme="minorHAnsi" w:cstheme="minorHAnsi"/>
                <w:noProof/>
                <w:sz w:val="20"/>
                <w:szCs w:val="20"/>
                <w:vertAlign w:val="superscript"/>
              </w:rPr>
              <w:t>2</w:t>
            </w:r>
            <w:r w:rsidRPr="004560C5">
              <w:rPr>
                <w:rFonts w:asciiTheme="minorHAnsi" w:hAnsiTheme="minorHAnsi" w:cstheme="minorHAnsi"/>
                <w:noProof/>
                <w:sz w:val="20"/>
                <w:szCs w:val="20"/>
              </w:rPr>
              <w:t>.</w:t>
            </w:r>
          </w:p>
          <w:p w14:paraId="68D32E0A" w14:textId="45766173" w:rsidR="005D30F9" w:rsidRPr="00096314" w:rsidRDefault="005D30F9" w:rsidP="00124E53">
            <w:pPr>
              <w:ind w:right="720"/>
              <w:rPr>
                <w:rFonts w:asciiTheme="minorHAnsi" w:hAnsiTheme="minorHAnsi" w:cstheme="minorHAnsi"/>
                <w:color w:val="FF0000"/>
                <w:sz w:val="20"/>
                <w:szCs w:val="20"/>
              </w:rPr>
            </w:pPr>
            <w:r w:rsidRPr="008E5537">
              <w:rPr>
                <w:rFonts w:asciiTheme="minorHAnsi" w:hAnsiTheme="minorHAnsi" w:cstheme="minorHAnsi"/>
                <w:b/>
                <w:bCs/>
                <w:noProof/>
                <w:sz w:val="20"/>
                <w:szCs w:val="20"/>
              </w:rPr>
              <w:t>Recommendation</w:t>
            </w:r>
            <w:r w:rsidR="004560C5">
              <w:rPr>
                <w:rFonts w:asciiTheme="minorHAnsi" w:hAnsiTheme="minorHAnsi" w:cstheme="minorHAnsi"/>
                <w:b/>
                <w:bCs/>
                <w:noProof/>
                <w:sz w:val="20"/>
                <w:szCs w:val="20"/>
              </w:rPr>
              <w:t xml:space="preserve"> </w:t>
            </w:r>
            <w:r w:rsidR="004560C5" w:rsidRPr="0021723C">
              <w:rPr>
                <w:rFonts w:asciiTheme="minorHAnsi" w:hAnsiTheme="minorHAnsi" w:cstheme="minorHAnsi"/>
                <w:noProof/>
                <w:sz w:val="20"/>
                <w:szCs w:val="20"/>
              </w:rPr>
              <w:t>– N</w:t>
            </w:r>
            <w:r w:rsidR="004560C5" w:rsidRPr="004560C5">
              <w:rPr>
                <w:rFonts w:asciiTheme="minorHAnsi" w:hAnsiTheme="minorHAnsi" w:cstheme="minorHAnsi"/>
                <w:noProof/>
                <w:sz w:val="20"/>
                <w:szCs w:val="20"/>
              </w:rPr>
              <w:t>o objection</w:t>
            </w:r>
          </w:p>
        </w:tc>
      </w:tr>
      <w:tr w:rsidR="004560C5" w:rsidRPr="00096314" w14:paraId="7103050D" w14:textId="77777777" w:rsidTr="00CD5B7B">
        <w:tc>
          <w:tcPr>
            <w:tcW w:w="0" w:type="auto"/>
            <w:shd w:val="clear" w:color="auto" w:fill="FFF2CC" w:themeFill="accent4" w:themeFillTint="33"/>
          </w:tcPr>
          <w:p w14:paraId="14C09F1B" w14:textId="53AD3579"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3CA4977D" w14:textId="77777777" w:rsidR="00F10809" w:rsidRPr="00124E53" w:rsidRDefault="00F10809" w:rsidP="00CC1FEA">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11547798" w14:textId="77777777"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Object </w:t>
            </w:r>
          </w:p>
        </w:tc>
        <w:tc>
          <w:tcPr>
            <w:tcW w:w="1315" w:type="dxa"/>
            <w:shd w:val="clear" w:color="auto" w:fill="FFF2CC" w:themeFill="accent4" w:themeFillTint="33"/>
          </w:tcPr>
          <w:p w14:paraId="707CCC3F" w14:textId="77777777" w:rsidR="00F10809" w:rsidRPr="00124E53" w:rsidRDefault="00F10809" w:rsidP="00CC1FEA">
            <w:pPr>
              <w:rPr>
                <w:rFonts w:asciiTheme="minorHAnsi" w:eastAsia="Times New Roman" w:hAnsiTheme="minorHAnsi" w:cstheme="minorHAnsi"/>
                <w:sz w:val="20"/>
                <w:szCs w:val="20"/>
                <w:shd w:val="clear" w:color="auto" w:fill="FFFFFF"/>
              </w:rPr>
            </w:pPr>
          </w:p>
        </w:tc>
        <w:tc>
          <w:tcPr>
            <w:tcW w:w="8390" w:type="dxa"/>
            <w:shd w:val="clear" w:color="auto" w:fill="FFF2CC" w:themeFill="accent4" w:themeFillTint="33"/>
          </w:tcPr>
          <w:p w14:paraId="7EB47868" w14:textId="77777777"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6C7C20CB" w14:textId="77777777" w:rsidR="00F10809" w:rsidRPr="00096314" w:rsidRDefault="00F10809" w:rsidP="00CC1FEA">
            <w:pPr>
              <w:rPr>
                <w:rFonts w:asciiTheme="minorHAnsi" w:eastAsia="Times New Roman" w:hAnsiTheme="minorHAnsi" w:cstheme="minorHAnsi"/>
                <w:color w:val="FF0000"/>
                <w:sz w:val="20"/>
                <w:szCs w:val="20"/>
                <w:shd w:val="clear" w:color="auto" w:fill="FFFFFF"/>
              </w:rPr>
            </w:pPr>
          </w:p>
        </w:tc>
      </w:tr>
      <w:tr w:rsidR="004560C5" w:rsidRPr="00096314" w14:paraId="2C4727ED" w14:textId="77777777" w:rsidTr="00CD5B7B">
        <w:tc>
          <w:tcPr>
            <w:tcW w:w="0" w:type="auto"/>
            <w:shd w:val="clear" w:color="auto" w:fill="FFF2CC" w:themeFill="accent4" w:themeFillTint="33"/>
          </w:tcPr>
          <w:p w14:paraId="1BE5C6ED" w14:textId="77777777"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590D27AC" w14:textId="77777777" w:rsidR="00F10809" w:rsidRPr="00124E53" w:rsidRDefault="00F10809" w:rsidP="00CC1FEA">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8B7C673" w14:textId="77777777"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No Objection </w:t>
            </w:r>
          </w:p>
        </w:tc>
        <w:tc>
          <w:tcPr>
            <w:tcW w:w="1315" w:type="dxa"/>
            <w:shd w:val="clear" w:color="auto" w:fill="FFF2CC" w:themeFill="accent4" w:themeFillTint="33"/>
          </w:tcPr>
          <w:p w14:paraId="6D45293A" w14:textId="77777777" w:rsidR="00F10809" w:rsidRPr="00124E53" w:rsidRDefault="00F10809" w:rsidP="00CC1FEA">
            <w:pPr>
              <w:rPr>
                <w:rFonts w:asciiTheme="minorHAnsi" w:eastAsia="Times New Roman" w:hAnsiTheme="minorHAnsi" w:cstheme="minorHAnsi"/>
                <w:sz w:val="20"/>
                <w:szCs w:val="20"/>
                <w:shd w:val="clear" w:color="auto" w:fill="FFFFFF"/>
              </w:rPr>
            </w:pPr>
          </w:p>
        </w:tc>
        <w:tc>
          <w:tcPr>
            <w:tcW w:w="8390" w:type="dxa"/>
            <w:shd w:val="clear" w:color="auto" w:fill="FFF2CC" w:themeFill="accent4" w:themeFillTint="33"/>
          </w:tcPr>
          <w:p w14:paraId="114B9527" w14:textId="77777777" w:rsidR="00F10809" w:rsidRPr="00124E53" w:rsidRDefault="00F10809" w:rsidP="00CC1FEA">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1BA5AF0B" w14:textId="77777777" w:rsidR="00F10809" w:rsidRPr="00096314" w:rsidRDefault="00F10809" w:rsidP="00CC1FEA">
            <w:pPr>
              <w:rPr>
                <w:rFonts w:asciiTheme="minorHAnsi" w:eastAsia="Times New Roman" w:hAnsiTheme="minorHAnsi" w:cstheme="minorHAnsi"/>
                <w:color w:val="FF0000"/>
                <w:sz w:val="20"/>
                <w:szCs w:val="20"/>
                <w:shd w:val="clear" w:color="auto" w:fill="FFFFFF"/>
              </w:rPr>
            </w:pPr>
          </w:p>
          <w:p w14:paraId="3E39037A" w14:textId="77777777" w:rsidR="00F10809" w:rsidRPr="00096314" w:rsidRDefault="00F10809" w:rsidP="00CC1FEA">
            <w:pPr>
              <w:rPr>
                <w:rFonts w:asciiTheme="minorHAnsi" w:eastAsia="Times New Roman" w:hAnsiTheme="minorHAnsi" w:cstheme="minorHAnsi"/>
                <w:color w:val="FF0000"/>
                <w:sz w:val="20"/>
                <w:szCs w:val="20"/>
                <w:shd w:val="clear" w:color="auto" w:fill="FFFFFF"/>
              </w:rPr>
            </w:pPr>
          </w:p>
        </w:tc>
      </w:tr>
    </w:tbl>
    <w:p w14:paraId="40D38950" w14:textId="77777777" w:rsidR="00F10809" w:rsidRPr="00096314" w:rsidRDefault="00F10809" w:rsidP="00F10809">
      <w:pPr>
        <w:rPr>
          <w:color w:val="FF0000"/>
        </w:rPr>
      </w:pPr>
    </w:p>
    <w:tbl>
      <w:tblPr>
        <w:tblStyle w:val="TableGrid"/>
        <w:tblW w:w="0" w:type="auto"/>
        <w:tblLook w:val="04A0" w:firstRow="1" w:lastRow="0" w:firstColumn="1" w:lastColumn="0" w:noHBand="0" w:noVBand="1"/>
      </w:tblPr>
      <w:tblGrid>
        <w:gridCol w:w="2123"/>
        <w:gridCol w:w="399"/>
        <w:gridCol w:w="1394"/>
        <w:gridCol w:w="1738"/>
        <w:gridCol w:w="1028"/>
        <w:gridCol w:w="5509"/>
        <w:gridCol w:w="200"/>
        <w:gridCol w:w="1557"/>
      </w:tblGrid>
      <w:tr w:rsidR="00124E53" w:rsidRPr="0021723C" w14:paraId="09658DB4" w14:textId="77777777" w:rsidTr="00CD5B7B">
        <w:trPr>
          <w:trHeight w:val="167"/>
        </w:trPr>
        <w:tc>
          <w:tcPr>
            <w:tcW w:w="0" w:type="auto"/>
          </w:tcPr>
          <w:p w14:paraId="0374EC2F" w14:textId="0872087A" w:rsidR="00124E53" w:rsidRPr="0021723C" w:rsidRDefault="004C6C91" w:rsidP="005D43BB">
            <w:pPr>
              <w:rPr>
                <w:rFonts w:asciiTheme="minorHAnsi" w:hAnsiTheme="minorHAnsi" w:cstheme="minorHAnsi"/>
                <w:b/>
                <w:bCs/>
                <w:sz w:val="20"/>
                <w:szCs w:val="20"/>
              </w:rPr>
            </w:pPr>
            <w:r>
              <w:rPr>
                <w:color w:val="FF0000"/>
              </w:rPr>
              <w:br w:type="page"/>
            </w:r>
            <w:r w:rsidR="00124E53" w:rsidRPr="0021723C">
              <w:rPr>
                <w:rFonts w:asciiTheme="minorHAnsi" w:hAnsiTheme="minorHAnsi" w:cstheme="minorHAnsi"/>
                <w:b/>
                <w:bCs/>
                <w:sz w:val="20"/>
                <w:szCs w:val="20"/>
              </w:rPr>
              <w:t>Application Number</w:t>
            </w:r>
          </w:p>
        </w:tc>
        <w:tc>
          <w:tcPr>
            <w:tcW w:w="2606" w:type="dxa"/>
            <w:gridSpan w:val="3"/>
          </w:tcPr>
          <w:p w14:paraId="37958258" w14:textId="77777777" w:rsidR="00124E53" w:rsidRPr="0021723C" w:rsidRDefault="00124E53" w:rsidP="005D43BB">
            <w:pPr>
              <w:rPr>
                <w:rFonts w:asciiTheme="minorHAnsi" w:hAnsiTheme="minorHAnsi" w:cstheme="minorHAnsi"/>
                <w:b/>
                <w:bCs/>
                <w:sz w:val="20"/>
                <w:szCs w:val="20"/>
              </w:rPr>
            </w:pPr>
            <w:r w:rsidRPr="0021723C">
              <w:rPr>
                <w:rFonts w:asciiTheme="minorHAnsi" w:hAnsiTheme="minorHAnsi" w:cstheme="minorHAnsi"/>
                <w:b/>
                <w:bCs/>
                <w:sz w:val="20"/>
                <w:szCs w:val="20"/>
              </w:rPr>
              <w:t>Address</w:t>
            </w:r>
          </w:p>
          <w:p w14:paraId="7DB63771" w14:textId="77777777" w:rsidR="00124E53" w:rsidRPr="0021723C" w:rsidRDefault="00124E53" w:rsidP="005D43BB">
            <w:pPr>
              <w:rPr>
                <w:rFonts w:asciiTheme="minorHAnsi" w:hAnsiTheme="minorHAnsi" w:cstheme="minorHAnsi"/>
                <w:b/>
                <w:bCs/>
                <w:sz w:val="20"/>
                <w:szCs w:val="20"/>
              </w:rPr>
            </w:pPr>
          </w:p>
        </w:tc>
        <w:tc>
          <w:tcPr>
            <w:tcW w:w="8587" w:type="dxa"/>
            <w:gridSpan w:val="3"/>
          </w:tcPr>
          <w:p w14:paraId="5279E336" w14:textId="77777777" w:rsidR="00124E53" w:rsidRPr="0021723C" w:rsidRDefault="00124E53" w:rsidP="005D43BB">
            <w:pPr>
              <w:rPr>
                <w:rFonts w:asciiTheme="minorHAnsi" w:hAnsiTheme="minorHAnsi" w:cstheme="minorHAnsi"/>
                <w:b/>
                <w:bCs/>
                <w:sz w:val="20"/>
                <w:szCs w:val="20"/>
              </w:rPr>
            </w:pPr>
            <w:r w:rsidRPr="0021723C">
              <w:rPr>
                <w:rFonts w:asciiTheme="minorHAnsi" w:hAnsiTheme="minorHAnsi" w:cstheme="minorHAnsi"/>
                <w:b/>
                <w:bCs/>
                <w:sz w:val="20"/>
                <w:szCs w:val="20"/>
              </w:rPr>
              <w:t>Details</w:t>
            </w:r>
          </w:p>
          <w:p w14:paraId="290E5D85" w14:textId="77777777" w:rsidR="00124E53" w:rsidRPr="0021723C" w:rsidRDefault="00124E53" w:rsidP="005D43BB">
            <w:pPr>
              <w:rPr>
                <w:rFonts w:asciiTheme="minorHAnsi" w:hAnsiTheme="minorHAnsi" w:cstheme="minorHAnsi"/>
                <w:b/>
                <w:bCs/>
                <w:sz w:val="20"/>
                <w:szCs w:val="20"/>
              </w:rPr>
            </w:pPr>
          </w:p>
        </w:tc>
        <w:tc>
          <w:tcPr>
            <w:tcW w:w="0" w:type="auto"/>
          </w:tcPr>
          <w:p w14:paraId="2726750F" w14:textId="77777777" w:rsidR="00124E53" w:rsidRPr="0021723C" w:rsidRDefault="00124E53" w:rsidP="005D43BB">
            <w:pPr>
              <w:rPr>
                <w:rFonts w:asciiTheme="minorHAnsi" w:hAnsiTheme="minorHAnsi" w:cstheme="minorHAnsi"/>
                <w:b/>
                <w:bCs/>
                <w:sz w:val="20"/>
                <w:szCs w:val="20"/>
              </w:rPr>
            </w:pPr>
            <w:r w:rsidRPr="0021723C">
              <w:rPr>
                <w:rFonts w:asciiTheme="minorHAnsi" w:hAnsiTheme="minorHAnsi" w:cstheme="minorHAnsi"/>
                <w:b/>
                <w:bCs/>
                <w:sz w:val="20"/>
                <w:szCs w:val="20"/>
              </w:rPr>
              <w:t xml:space="preserve">Consultation Expiry </w:t>
            </w:r>
          </w:p>
        </w:tc>
      </w:tr>
      <w:tr w:rsidR="00124E53" w:rsidRPr="0021723C" w14:paraId="7EEF1F85" w14:textId="77777777" w:rsidTr="00CD5B7B">
        <w:trPr>
          <w:trHeight w:val="663"/>
        </w:trPr>
        <w:tc>
          <w:tcPr>
            <w:tcW w:w="0" w:type="auto"/>
            <w:shd w:val="clear" w:color="auto" w:fill="auto"/>
          </w:tcPr>
          <w:p w14:paraId="17F9F049" w14:textId="77777777" w:rsidR="00124E53" w:rsidRDefault="00124E53" w:rsidP="005D43BB">
            <w:pPr>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24/01205/FUL and </w:t>
            </w:r>
          </w:p>
          <w:p w14:paraId="6A83D557" w14:textId="2D01ED74" w:rsidR="00124E53" w:rsidRPr="0021723C" w:rsidRDefault="00124E53" w:rsidP="005D43BB">
            <w:pPr>
              <w:rPr>
                <w:rFonts w:asciiTheme="minorHAnsi" w:hAnsiTheme="minorHAnsi" w:cstheme="minorHAnsi"/>
                <w:sz w:val="19"/>
                <w:szCs w:val="19"/>
                <w:shd w:val="clear" w:color="auto" w:fill="FFFFFF"/>
              </w:rPr>
            </w:pPr>
            <w:r>
              <w:rPr>
                <w:rFonts w:ascii="Arial" w:hAnsi="Arial" w:cs="Arial"/>
                <w:color w:val="000000"/>
                <w:sz w:val="19"/>
                <w:szCs w:val="19"/>
                <w:shd w:val="clear" w:color="auto" w:fill="FFFFFF"/>
              </w:rPr>
              <w:t>24/01206/LBC</w:t>
            </w:r>
          </w:p>
        </w:tc>
        <w:tc>
          <w:tcPr>
            <w:tcW w:w="2606" w:type="dxa"/>
            <w:gridSpan w:val="3"/>
            <w:shd w:val="clear" w:color="auto" w:fill="auto"/>
          </w:tcPr>
          <w:p w14:paraId="5E9C6CFB" w14:textId="77777777" w:rsidR="00124E53" w:rsidRPr="0021723C" w:rsidRDefault="00124E53" w:rsidP="005D43BB">
            <w:pPr>
              <w:rPr>
                <w:rFonts w:asciiTheme="minorHAnsi" w:hAnsiTheme="minorHAnsi" w:cstheme="minorHAnsi"/>
                <w:sz w:val="20"/>
                <w:szCs w:val="20"/>
              </w:rPr>
            </w:pPr>
            <w:r>
              <w:rPr>
                <w:rFonts w:ascii="Arial" w:hAnsi="Arial" w:cs="Arial"/>
                <w:color w:val="000000"/>
                <w:sz w:val="19"/>
                <w:szCs w:val="19"/>
                <w:shd w:val="clear" w:color="auto" w:fill="FFFFFF"/>
              </w:rPr>
              <w:t xml:space="preserve">Tysoe C Of E Primary School </w:t>
            </w:r>
            <w:proofErr w:type="spellStart"/>
            <w:r>
              <w:rPr>
                <w:rFonts w:ascii="Arial" w:hAnsi="Arial" w:cs="Arial"/>
                <w:color w:val="000000"/>
                <w:sz w:val="19"/>
                <w:szCs w:val="19"/>
                <w:shd w:val="clear" w:color="auto" w:fill="FFFFFF"/>
              </w:rPr>
              <w:t>School</w:t>
            </w:r>
            <w:proofErr w:type="spellEnd"/>
            <w:r>
              <w:rPr>
                <w:rFonts w:ascii="Arial" w:hAnsi="Arial" w:cs="Arial"/>
                <w:color w:val="000000"/>
                <w:sz w:val="19"/>
                <w:szCs w:val="19"/>
                <w:shd w:val="clear" w:color="auto" w:fill="FFFFFF"/>
              </w:rPr>
              <w:t xml:space="preserve"> Lane Tysoe Warwickshire CV35 0SD</w:t>
            </w:r>
          </w:p>
        </w:tc>
        <w:tc>
          <w:tcPr>
            <w:tcW w:w="8587" w:type="dxa"/>
            <w:gridSpan w:val="3"/>
            <w:shd w:val="clear" w:color="auto" w:fill="auto"/>
          </w:tcPr>
          <w:p w14:paraId="320DB51F" w14:textId="77777777" w:rsidR="00124E53" w:rsidRPr="0021723C" w:rsidRDefault="00124E53" w:rsidP="005D43BB">
            <w:pPr>
              <w:rPr>
                <w:rFonts w:asciiTheme="minorHAnsi" w:eastAsia="Times New Roman" w:hAnsiTheme="minorHAnsi" w:cstheme="minorHAnsi"/>
                <w:sz w:val="20"/>
                <w:szCs w:val="20"/>
              </w:rPr>
            </w:pPr>
            <w:r>
              <w:rPr>
                <w:rFonts w:ascii="Arial" w:hAnsi="Arial" w:cs="Arial"/>
                <w:color w:val="000000"/>
                <w:sz w:val="19"/>
                <w:szCs w:val="19"/>
                <w:shd w:val="clear" w:color="auto" w:fill="FFFFFF"/>
              </w:rPr>
              <w:t>Proposed replacement aluminium windows and doors, featuring laminated inner glazing and toughened outer glazing, some windows will have an insulated top panel and stonework surrounds will be repaired as needed. </w:t>
            </w:r>
          </w:p>
        </w:tc>
        <w:tc>
          <w:tcPr>
            <w:tcW w:w="0" w:type="auto"/>
          </w:tcPr>
          <w:p w14:paraId="52EA3B3B" w14:textId="77777777" w:rsidR="00124E53" w:rsidRPr="0021723C" w:rsidRDefault="00124E53" w:rsidP="005D43BB">
            <w:pPr>
              <w:rPr>
                <w:rFonts w:asciiTheme="minorHAnsi" w:hAnsiTheme="minorHAnsi" w:cstheme="minorHAnsi"/>
                <w:sz w:val="20"/>
                <w:szCs w:val="20"/>
              </w:rPr>
            </w:pPr>
            <w:r>
              <w:rPr>
                <w:rFonts w:ascii="Arial" w:hAnsi="Arial" w:cs="Arial"/>
                <w:color w:val="000000"/>
                <w:sz w:val="19"/>
                <w:szCs w:val="19"/>
                <w:shd w:val="clear" w:color="auto" w:fill="FFFFFF"/>
              </w:rPr>
              <w:t>24/06/2024 </w:t>
            </w:r>
          </w:p>
        </w:tc>
      </w:tr>
      <w:tr w:rsidR="00124E53" w:rsidRPr="00096314" w14:paraId="18F48D8A" w14:textId="77777777" w:rsidTr="005D43BB">
        <w:tc>
          <w:tcPr>
            <w:tcW w:w="0" w:type="auto"/>
            <w:gridSpan w:val="8"/>
          </w:tcPr>
          <w:p w14:paraId="36993065" w14:textId="34A5BE9C" w:rsidR="00124E53" w:rsidRPr="00124E53" w:rsidRDefault="00124E53" w:rsidP="005D43BB">
            <w:pPr>
              <w:ind w:right="720"/>
              <w:rPr>
                <w:rFonts w:asciiTheme="minorHAnsi" w:hAnsiTheme="minorHAnsi" w:cstheme="minorHAnsi"/>
                <w:noProof/>
                <w:sz w:val="20"/>
                <w:szCs w:val="20"/>
              </w:rPr>
            </w:pPr>
            <w:r w:rsidRPr="00124E53">
              <w:rPr>
                <w:rFonts w:asciiTheme="minorHAnsi" w:hAnsiTheme="minorHAnsi" w:cstheme="minorHAnsi"/>
                <w:b/>
                <w:bCs/>
                <w:noProof/>
                <w:sz w:val="20"/>
                <w:szCs w:val="20"/>
              </w:rPr>
              <w:t xml:space="preserve">Description  </w:t>
            </w:r>
            <w:r w:rsidRPr="00124E53">
              <w:rPr>
                <w:rFonts w:asciiTheme="minorHAnsi" w:hAnsiTheme="minorHAnsi" w:cstheme="minorHAnsi"/>
                <w:noProof/>
                <w:sz w:val="20"/>
                <w:szCs w:val="20"/>
              </w:rPr>
              <w:t xml:space="preserve">The school building is Grade II listed and within the Conservation Area.  The current windows and doors are single glazed, in a poor state of repair, provide poor thermal insulation and in some cases are dangerous.  All 35 windows will be replaced with </w:t>
            </w:r>
            <w:r w:rsidR="00F557F0">
              <w:rPr>
                <w:rFonts w:asciiTheme="minorHAnsi" w:hAnsiTheme="minorHAnsi" w:cstheme="minorHAnsi"/>
                <w:noProof/>
                <w:sz w:val="20"/>
                <w:szCs w:val="20"/>
              </w:rPr>
              <w:t xml:space="preserve">white </w:t>
            </w:r>
            <w:r w:rsidRPr="00124E53">
              <w:rPr>
                <w:rFonts w:asciiTheme="minorHAnsi" w:hAnsiTheme="minorHAnsi" w:cstheme="minorHAnsi"/>
                <w:noProof/>
                <w:sz w:val="20"/>
                <w:szCs w:val="20"/>
              </w:rPr>
              <w:t>SMART systems Heritage units to match current openings, featuring laminated inner glazing and toughened outer glazing, finished with PPC aluminum.  Where some windows have gothic arches, a rectangular unit will be placed in the lower portion or the window with an insulated panel in the arch area at the top.  All 11 external doors will be replaced with SMART systems smart wall doors, with powder coated aluminium double glazed units featuring ‘E’ glass for better hea</w:t>
            </w:r>
            <w:r w:rsidR="00D12BDF">
              <w:rPr>
                <w:rFonts w:asciiTheme="minorHAnsi" w:hAnsiTheme="minorHAnsi" w:cstheme="minorHAnsi"/>
                <w:noProof/>
                <w:sz w:val="20"/>
                <w:szCs w:val="20"/>
              </w:rPr>
              <w:t>t</w:t>
            </w:r>
            <w:r w:rsidRPr="00124E53">
              <w:rPr>
                <w:rFonts w:asciiTheme="minorHAnsi" w:hAnsiTheme="minorHAnsi" w:cstheme="minorHAnsi"/>
                <w:noProof/>
                <w:sz w:val="20"/>
                <w:szCs w:val="20"/>
              </w:rPr>
              <w:t xml:space="preserve"> retention.</w:t>
            </w:r>
          </w:p>
          <w:p w14:paraId="2DE26EEE" w14:textId="51A2EC45" w:rsidR="00124E53" w:rsidRPr="00124E53" w:rsidRDefault="00124E53" w:rsidP="005D43BB">
            <w:pPr>
              <w:ind w:right="720"/>
              <w:rPr>
                <w:rFonts w:asciiTheme="minorHAnsi" w:hAnsiTheme="minorHAnsi" w:cstheme="minorHAnsi"/>
                <w:noProof/>
                <w:sz w:val="20"/>
                <w:szCs w:val="20"/>
              </w:rPr>
            </w:pPr>
            <w:r w:rsidRPr="00124E53">
              <w:rPr>
                <w:rFonts w:asciiTheme="minorHAnsi" w:hAnsiTheme="minorHAnsi" w:cstheme="minorHAnsi"/>
                <w:noProof/>
                <w:sz w:val="20"/>
                <w:szCs w:val="20"/>
              </w:rPr>
              <w:t>Stonework surrounds will be repaired as needed.</w:t>
            </w:r>
          </w:p>
          <w:p w14:paraId="2BDF9EF5" w14:textId="5041BBE9" w:rsidR="002656C8" w:rsidRPr="00124E53" w:rsidRDefault="00124E53" w:rsidP="002656C8">
            <w:pPr>
              <w:ind w:right="720"/>
              <w:rPr>
                <w:rFonts w:asciiTheme="minorHAnsi" w:hAnsiTheme="minorHAnsi" w:cstheme="minorHAnsi"/>
                <w:noProof/>
                <w:sz w:val="20"/>
                <w:szCs w:val="20"/>
              </w:rPr>
            </w:pPr>
            <w:r w:rsidRPr="00124E53">
              <w:rPr>
                <w:rFonts w:asciiTheme="minorHAnsi" w:hAnsiTheme="minorHAnsi" w:cstheme="minorHAnsi"/>
                <w:b/>
                <w:bCs/>
                <w:noProof/>
                <w:sz w:val="20"/>
                <w:szCs w:val="20"/>
              </w:rPr>
              <w:t xml:space="preserve">Recommendation </w:t>
            </w:r>
            <w:r w:rsidRPr="00124E53">
              <w:rPr>
                <w:rFonts w:asciiTheme="minorHAnsi" w:hAnsiTheme="minorHAnsi" w:cstheme="minorHAnsi"/>
                <w:noProof/>
                <w:sz w:val="20"/>
                <w:szCs w:val="20"/>
              </w:rPr>
              <w:t xml:space="preserve">– </w:t>
            </w:r>
            <w:r w:rsidR="004C6C91">
              <w:rPr>
                <w:rFonts w:asciiTheme="minorHAnsi" w:hAnsiTheme="minorHAnsi" w:cstheme="minorHAnsi"/>
                <w:noProof/>
                <w:sz w:val="20"/>
                <w:szCs w:val="20"/>
              </w:rPr>
              <w:t>No objection</w:t>
            </w:r>
          </w:p>
          <w:p w14:paraId="5E05A0BE" w14:textId="766CA4F3" w:rsidR="00124E53" w:rsidRPr="00124E53" w:rsidRDefault="002656C8" w:rsidP="005D43BB">
            <w:pPr>
              <w:ind w:right="720"/>
              <w:rPr>
                <w:rFonts w:asciiTheme="minorHAnsi" w:hAnsiTheme="minorHAnsi" w:cstheme="minorHAnsi"/>
                <w:sz w:val="20"/>
                <w:szCs w:val="20"/>
              </w:rPr>
            </w:pPr>
            <w:r w:rsidRPr="00124E53">
              <w:rPr>
                <w:rFonts w:asciiTheme="minorHAnsi" w:hAnsiTheme="minorHAnsi" w:cstheme="minorHAnsi"/>
                <w:sz w:val="20"/>
                <w:szCs w:val="20"/>
              </w:rPr>
              <w:t>The replacements will provide safe and far more thermally efficient windows as befits a modern education setting</w:t>
            </w:r>
            <w:r w:rsidR="00F557F0">
              <w:rPr>
                <w:rFonts w:asciiTheme="minorHAnsi" w:hAnsiTheme="minorHAnsi" w:cstheme="minorHAnsi"/>
                <w:sz w:val="20"/>
                <w:szCs w:val="20"/>
              </w:rPr>
              <w:t>.</w:t>
            </w:r>
            <w:r w:rsidRPr="00124E53">
              <w:rPr>
                <w:rFonts w:asciiTheme="minorHAnsi" w:hAnsiTheme="minorHAnsi" w:cstheme="minorHAnsi"/>
                <w:sz w:val="20"/>
                <w:szCs w:val="20"/>
              </w:rPr>
              <w:t xml:space="preserve">  They will allow comfortable teaching temperatures to be maintained and save energy.  </w:t>
            </w:r>
            <w:r w:rsidR="00F557F0">
              <w:rPr>
                <w:rFonts w:asciiTheme="minorHAnsi" w:hAnsiTheme="minorHAnsi" w:cstheme="minorHAnsi"/>
                <w:sz w:val="20"/>
                <w:szCs w:val="20"/>
              </w:rPr>
              <w:t xml:space="preserve">We would have preferred a more sympathetic detail for the infill of the gothic arches.  The colour is to be white to replace original, however a more subtle colour, such a soft grey, may </w:t>
            </w:r>
            <w:r w:rsidR="004C6C91">
              <w:rPr>
                <w:rFonts w:asciiTheme="minorHAnsi" w:hAnsiTheme="minorHAnsi" w:cstheme="minorHAnsi"/>
                <w:sz w:val="20"/>
                <w:szCs w:val="20"/>
              </w:rPr>
              <w:t xml:space="preserve">be more attractive and </w:t>
            </w:r>
            <w:r w:rsidR="00F557F0">
              <w:rPr>
                <w:rFonts w:asciiTheme="minorHAnsi" w:hAnsiTheme="minorHAnsi" w:cstheme="minorHAnsi"/>
                <w:sz w:val="20"/>
                <w:szCs w:val="20"/>
              </w:rPr>
              <w:t>help to reduce contrast between the frame and thermal panels</w:t>
            </w:r>
            <w:r w:rsidR="00015FCB">
              <w:rPr>
                <w:rFonts w:asciiTheme="minorHAnsi" w:hAnsiTheme="minorHAnsi" w:cstheme="minorHAnsi"/>
                <w:sz w:val="20"/>
                <w:szCs w:val="20"/>
              </w:rPr>
              <w:t>, drawing less attention to them.</w:t>
            </w:r>
            <w:r w:rsidR="00F557F0">
              <w:rPr>
                <w:rFonts w:asciiTheme="minorHAnsi" w:hAnsiTheme="minorHAnsi" w:cstheme="minorHAnsi"/>
                <w:sz w:val="20"/>
                <w:szCs w:val="20"/>
              </w:rPr>
              <w:t xml:space="preserve"> </w:t>
            </w:r>
          </w:p>
        </w:tc>
      </w:tr>
      <w:tr w:rsidR="001C7E40" w:rsidRPr="00096314" w14:paraId="3C1C4C59" w14:textId="77777777" w:rsidTr="00CD5B7B">
        <w:tc>
          <w:tcPr>
            <w:tcW w:w="0" w:type="auto"/>
            <w:shd w:val="clear" w:color="auto" w:fill="FFF2CC" w:themeFill="accent4" w:themeFillTint="33"/>
          </w:tcPr>
          <w:p w14:paraId="445E2678" w14:textId="07BC6F3D"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6AF6AA2D" w14:textId="77777777" w:rsidR="00124E53" w:rsidRPr="00124E53" w:rsidRDefault="00124E53" w:rsidP="005D43B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13EB5F5C" w14:textId="77777777"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Object </w:t>
            </w:r>
          </w:p>
        </w:tc>
        <w:tc>
          <w:tcPr>
            <w:tcW w:w="1375" w:type="dxa"/>
            <w:shd w:val="clear" w:color="auto" w:fill="FFF2CC" w:themeFill="accent4" w:themeFillTint="33"/>
          </w:tcPr>
          <w:p w14:paraId="47B60C30" w14:textId="77777777" w:rsidR="00124E53" w:rsidRPr="00124E53" w:rsidRDefault="00124E53" w:rsidP="005D43BB">
            <w:pPr>
              <w:rPr>
                <w:rFonts w:asciiTheme="minorHAnsi" w:eastAsia="Times New Roman" w:hAnsiTheme="minorHAnsi" w:cstheme="minorHAnsi"/>
                <w:sz w:val="20"/>
                <w:szCs w:val="20"/>
                <w:shd w:val="clear" w:color="auto" w:fill="FFFFFF"/>
              </w:rPr>
            </w:pPr>
          </w:p>
        </w:tc>
        <w:tc>
          <w:tcPr>
            <w:tcW w:w="8587" w:type="dxa"/>
            <w:gridSpan w:val="3"/>
            <w:shd w:val="clear" w:color="auto" w:fill="FFF2CC" w:themeFill="accent4" w:themeFillTint="33"/>
          </w:tcPr>
          <w:p w14:paraId="2DFE5705" w14:textId="77777777"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115D1C88" w14:textId="77777777" w:rsidR="00124E53" w:rsidRPr="00124E53" w:rsidRDefault="00124E53" w:rsidP="005D43BB">
            <w:pPr>
              <w:rPr>
                <w:rFonts w:asciiTheme="minorHAnsi" w:eastAsia="Times New Roman" w:hAnsiTheme="minorHAnsi" w:cstheme="minorHAnsi"/>
                <w:sz w:val="20"/>
                <w:szCs w:val="20"/>
                <w:shd w:val="clear" w:color="auto" w:fill="FFFFFF"/>
              </w:rPr>
            </w:pPr>
          </w:p>
        </w:tc>
      </w:tr>
      <w:tr w:rsidR="001C7E40" w:rsidRPr="00096314" w14:paraId="0EA599A1" w14:textId="77777777" w:rsidTr="00CD5B7B">
        <w:tc>
          <w:tcPr>
            <w:tcW w:w="0" w:type="auto"/>
            <w:shd w:val="clear" w:color="auto" w:fill="FFF2CC" w:themeFill="accent4" w:themeFillTint="33"/>
          </w:tcPr>
          <w:p w14:paraId="24A9BBFD" w14:textId="56A08BFB"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Support the </w:t>
            </w:r>
            <w:proofErr w:type="spellStart"/>
            <w:r w:rsidRPr="00124E53">
              <w:rPr>
                <w:rFonts w:asciiTheme="minorHAnsi" w:eastAsia="Times New Roman" w:hAnsiTheme="minorHAnsi" w:cstheme="minorHAnsi"/>
                <w:sz w:val="20"/>
                <w:szCs w:val="20"/>
                <w:shd w:val="clear" w:color="auto" w:fill="FFFFFF"/>
              </w:rPr>
              <w:t>pplication</w:t>
            </w:r>
            <w:proofErr w:type="spellEnd"/>
            <w:r w:rsidRPr="00124E53">
              <w:rPr>
                <w:rFonts w:asciiTheme="minorHAnsi" w:eastAsia="Times New Roman" w:hAnsiTheme="minorHAnsi" w:cstheme="minorHAnsi"/>
                <w:sz w:val="20"/>
                <w:szCs w:val="20"/>
                <w:shd w:val="clear" w:color="auto" w:fill="FFFFFF"/>
              </w:rPr>
              <w:t xml:space="preserve">. </w:t>
            </w:r>
          </w:p>
        </w:tc>
        <w:tc>
          <w:tcPr>
            <w:tcW w:w="0" w:type="auto"/>
            <w:shd w:val="clear" w:color="auto" w:fill="FFF2CC" w:themeFill="accent4" w:themeFillTint="33"/>
          </w:tcPr>
          <w:p w14:paraId="1E9DA198" w14:textId="77777777" w:rsidR="00124E53" w:rsidRPr="00124E53" w:rsidRDefault="00124E53" w:rsidP="005D43BB">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04CFF0A" w14:textId="77777777"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 xml:space="preserve">No Objection </w:t>
            </w:r>
          </w:p>
        </w:tc>
        <w:tc>
          <w:tcPr>
            <w:tcW w:w="1375" w:type="dxa"/>
            <w:shd w:val="clear" w:color="auto" w:fill="FFF2CC" w:themeFill="accent4" w:themeFillTint="33"/>
          </w:tcPr>
          <w:p w14:paraId="44E0ECA9" w14:textId="77777777" w:rsidR="00124E53" w:rsidRPr="00124E53" w:rsidRDefault="00124E53" w:rsidP="005D43BB">
            <w:pPr>
              <w:rPr>
                <w:rFonts w:asciiTheme="minorHAnsi" w:eastAsia="Times New Roman" w:hAnsiTheme="minorHAnsi" w:cstheme="minorHAnsi"/>
                <w:sz w:val="20"/>
                <w:szCs w:val="20"/>
                <w:shd w:val="clear" w:color="auto" w:fill="FFFFFF"/>
              </w:rPr>
            </w:pPr>
          </w:p>
        </w:tc>
        <w:tc>
          <w:tcPr>
            <w:tcW w:w="8587" w:type="dxa"/>
            <w:gridSpan w:val="3"/>
            <w:shd w:val="clear" w:color="auto" w:fill="FFF2CC" w:themeFill="accent4" w:themeFillTint="33"/>
          </w:tcPr>
          <w:p w14:paraId="03E3FAEC" w14:textId="77777777" w:rsidR="00124E53" w:rsidRPr="00124E53" w:rsidRDefault="00124E53" w:rsidP="005D43BB">
            <w:pPr>
              <w:rPr>
                <w:rFonts w:asciiTheme="minorHAnsi" w:eastAsia="Times New Roman" w:hAnsiTheme="minorHAnsi" w:cstheme="minorHAnsi"/>
                <w:sz w:val="20"/>
                <w:szCs w:val="20"/>
                <w:shd w:val="clear" w:color="auto" w:fill="FFFFFF"/>
              </w:rPr>
            </w:pPr>
            <w:r w:rsidRPr="00124E53">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5C1DD5F2" w14:textId="77777777" w:rsidR="00124E53" w:rsidRPr="00124E53" w:rsidRDefault="00124E53" w:rsidP="005D43BB">
            <w:pPr>
              <w:rPr>
                <w:rFonts w:asciiTheme="minorHAnsi" w:eastAsia="Times New Roman" w:hAnsiTheme="minorHAnsi" w:cstheme="minorHAnsi"/>
                <w:sz w:val="20"/>
                <w:szCs w:val="20"/>
                <w:shd w:val="clear" w:color="auto" w:fill="FFFFFF"/>
              </w:rPr>
            </w:pPr>
          </w:p>
          <w:p w14:paraId="7FA5972D" w14:textId="77777777" w:rsidR="00124E53" w:rsidRPr="00124E53" w:rsidRDefault="00124E53" w:rsidP="005D43BB">
            <w:pPr>
              <w:rPr>
                <w:rFonts w:asciiTheme="minorHAnsi" w:eastAsia="Times New Roman" w:hAnsiTheme="minorHAnsi" w:cstheme="minorHAnsi"/>
                <w:sz w:val="20"/>
                <w:szCs w:val="20"/>
                <w:shd w:val="clear" w:color="auto" w:fill="FFFFFF"/>
              </w:rPr>
            </w:pPr>
          </w:p>
        </w:tc>
      </w:tr>
      <w:tr w:rsidR="00096314" w:rsidRPr="00096314" w14:paraId="49ABB115" w14:textId="77777777" w:rsidTr="00CD5B7B">
        <w:trPr>
          <w:trHeight w:val="167"/>
        </w:trPr>
        <w:tc>
          <w:tcPr>
            <w:tcW w:w="0" w:type="auto"/>
            <w:gridSpan w:val="2"/>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lastRenderedPageBreak/>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2772"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148"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gridSpan w:val="2"/>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096314" w:rsidRPr="00096314" w14:paraId="09F7CFD3" w14:textId="77777777" w:rsidTr="00CD5B7B">
        <w:trPr>
          <w:trHeight w:val="663"/>
        </w:trPr>
        <w:tc>
          <w:tcPr>
            <w:tcW w:w="0" w:type="auto"/>
            <w:gridSpan w:val="2"/>
            <w:shd w:val="clear" w:color="auto" w:fill="auto"/>
          </w:tcPr>
          <w:p w14:paraId="5AB54C18" w14:textId="347F0139" w:rsidR="00037A02" w:rsidRPr="008E5537" w:rsidRDefault="00037A02" w:rsidP="00037A02">
            <w:pPr>
              <w:rPr>
                <w:rFonts w:asciiTheme="minorHAnsi" w:hAnsiTheme="minorHAnsi" w:cstheme="minorHAnsi"/>
                <w:sz w:val="19"/>
                <w:szCs w:val="19"/>
                <w:shd w:val="clear" w:color="auto" w:fill="FFFFFF"/>
              </w:rPr>
            </w:pPr>
            <w:r w:rsidRPr="008E5537">
              <w:rPr>
                <w:rFonts w:ascii="Arial" w:hAnsi="Arial" w:cs="Arial"/>
                <w:sz w:val="19"/>
                <w:szCs w:val="19"/>
                <w:shd w:val="clear" w:color="auto" w:fill="FFFFFF"/>
              </w:rPr>
              <w:t>24/00009/FUL</w:t>
            </w:r>
          </w:p>
        </w:tc>
        <w:tc>
          <w:tcPr>
            <w:tcW w:w="2772" w:type="dxa"/>
            <w:gridSpan w:val="3"/>
            <w:shd w:val="clear" w:color="auto" w:fill="auto"/>
          </w:tcPr>
          <w:p w14:paraId="783509E9" w14:textId="010D6A7C" w:rsidR="00037A02" w:rsidRPr="008E5537" w:rsidRDefault="00037A02" w:rsidP="00037A02">
            <w:pPr>
              <w:rPr>
                <w:rFonts w:asciiTheme="minorHAnsi" w:hAnsiTheme="minorHAnsi" w:cstheme="minorHAnsi"/>
                <w:sz w:val="20"/>
                <w:szCs w:val="20"/>
              </w:rPr>
            </w:pPr>
            <w:r w:rsidRPr="008E5537">
              <w:rPr>
                <w:rFonts w:ascii="Arial" w:hAnsi="Arial" w:cs="Arial"/>
                <w:sz w:val="19"/>
                <w:szCs w:val="19"/>
                <w:shd w:val="clear" w:color="auto" w:fill="FFFFFF"/>
              </w:rPr>
              <w:t xml:space="preserve">Applecross Fields Located </w:t>
            </w:r>
            <w:proofErr w:type="gramStart"/>
            <w:r w:rsidRPr="008E5537">
              <w:rPr>
                <w:rFonts w:ascii="Arial" w:hAnsi="Arial" w:cs="Arial"/>
                <w:sz w:val="19"/>
                <w:szCs w:val="19"/>
                <w:shd w:val="clear" w:color="auto" w:fill="FFFFFF"/>
              </w:rPr>
              <w:t>On</w:t>
            </w:r>
            <w:proofErr w:type="gramEnd"/>
            <w:r w:rsidRPr="008E5537">
              <w:rPr>
                <w:rFonts w:ascii="Arial" w:hAnsi="Arial" w:cs="Arial"/>
                <w:sz w:val="19"/>
                <w:szCs w:val="19"/>
                <w:shd w:val="clear" w:color="auto" w:fill="FFFFFF"/>
              </w:rPr>
              <w:t xml:space="preserve"> Tysoe Road 150M North West Of King Johns Lane Radway</w:t>
            </w:r>
          </w:p>
        </w:tc>
        <w:tc>
          <w:tcPr>
            <w:tcW w:w="7148" w:type="dxa"/>
            <w:shd w:val="clear" w:color="auto" w:fill="auto"/>
          </w:tcPr>
          <w:p w14:paraId="25CA1DA4" w14:textId="7ABAB743" w:rsidR="00037A02" w:rsidRPr="008E5537" w:rsidRDefault="00037A02" w:rsidP="00037A02">
            <w:pPr>
              <w:rPr>
                <w:rFonts w:asciiTheme="minorHAnsi" w:eastAsia="Times New Roman" w:hAnsiTheme="minorHAnsi" w:cstheme="minorHAnsi"/>
                <w:sz w:val="20"/>
                <w:szCs w:val="20"/>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0" w:type="auto"/>
            <w:gridSpan w:val="2"/>
          </w:tcPr>
          <w:p w14:paraId="55DFE8EE" w14:textId="398A3F1E" w:rsidR="00037A02" w:rsidRPr="00096314" w:rsidRDefault="0021723C" w:rsidP="00037A02">
            <w:pPr>
              <w:rPr>
                <w:rFonts w:asciiTheme="minorHAnsi" w:hAnsiTheme="minorHAnsi" w:cstheme="minorHAnsi"/>
                <w:color w:val="FF0000"/>
                <w:sz w:val="20"/>
                <w:szCs w:val="20"/>
              </w:rPr>
            </w:pPr>
            <w:r>
              <w:rPr>
                <w:rFonts w:ascii="Arial" w:hAnsi="Arial" w:cs="Arial"/>
                <w:color w:val="000000"/>
                <w:sz w:val="19"/>
                <w:szCs w:val="19"/>
                <w:shd w:val="clear" w:color="auto" w:fill="FFFFFF"/>
              </w:rPr>
              <w:t>20/06/2024 </w:t>
            </w:r>
          </w:p>
        </w:tc>
      </w:tr>
      <w:tr w:rsidR="00096314" w:rsidRPr="00096314" w14:paraId="0CF8AFA2" w14:textId="77777777" w:rsidTr="0090022C">
        <w:tc>
          <w:tcPr>
            <w:tcW w:w="0" w:type="auto"/>
            <w:gridSpan w:val="8"/>
          </w:tcPr>
          <w:p w14:paraId="702DF0AB" w14:textId="62CA5FC9" w:rsidR="00037A02" w:rsidRDefault="00037A02" w:rsidP="00037A02">
            <w:pPr>
              <w:ind w:right="720"/>
              <w:rPr>
                <w:rFonts w:ascii="Arial" w:hAnsi="Arial" w:cs="Arial"/>
                <w:noProof/>
                <w:sz w:val="19"/>
                <w:szCs w:val="19"/>
              </w:rPr>
            </w:pPr>
            <w:r w:rsidRPr="008E5537">
              <w:rPr>
                <w:rFonts w:asciiTheme="minorHAnsi" w:hAnsiTheme="minorHAnsi" w:cstheme="minorHAnsi"/>
                <w:b/>
                <w:bCs/>
                <w:noProof/>
                <w:sz w:val="20"/>
                <w:szCs w:val="20"/>
              </w:rPr>
              <w:t>Description</w:t>
            </w:r>
            <w:r w:rsidRPr="008E5537">
              <w:rPr>
                <w:rFonts w:asciiTheme="minorHAnsi" w:hAnsiTheme="minorHAnsi" w:cstheme="minorHAnsi"/>
                <w:b/>
                <w:bCs/>
                <w:noProof/>
              </w:rPr>
              <w:t xml:space="preserve"> </w:t>
            </w:r>
            <w:r w:rsidRPr="008E5537">
              <w:rPr>
                <w:rFonts w:ascii="Arial" w:hAnsi="Arial" w:cs="Arial"/>
                <w:noProof/>
                <w:sz w:val="19"/>
                <w:szCs w:val="19"/>
              </w:rPr>
              <w:t>Change of use of a fie</w:t>
            </w:r>
            <w:r w:rsidR="005D30F9">
              <w:rPr>
                <w:rFonts w:ascii="Arial" w:hAnsi="Arial" w:cs="Arial"/>
                <w:noProof/>
                <w:sz w:val="19"/>
                <w:szCs w:val="19"/>
              </w:rPr>
              <w:t>l</w:t>
            </w:r>
            <w:r w:rsidRPr="008E5537">
              <w:rPr>
                <w:rFonts w:ascii="Arial" w:hAnsi="Arial" w:cs="Arial"/>
                <w:noProof/>
                <w:sz w:val="19"/>
                <w:szCs w:val="19"/>
              </w:rPr>
              <w:t>d from agricultural use (currently also used as a certified campsite) to Class F2 ‘Local Community’ use</w:t>
            </w:r>
            <w:r w:rsidR="005972B1">
              <w:rPr>
                <w:rFonts w:ascii="Arial" w:hAnsi="Arial" w:cs="Arial"/>
                <w:noProof/>
                <w:sz w:val="19"/>
                <w:szCs w:val="19"/>
              </w:rPr>
              <w:t xml:space="preserve"> as a children’s forest school for up to 20 children</w:t>
            </w:r>
            <w:r w:rsidR="00ED4FCD">
              <w:rPr>
                <w:rFonts w:ascii="Arial" w:hAnsi="Arial" w:cs="Arial"/>
                <w:noProof/>
                <w:sz w:val="19"/>
                <w:szCs w:val="19"/>
              </w:rPr>
              <w:t xml:space="preserve"> and their care</w:t>
            </w:r>
            <w:r w:rsidR="00015FCB">
              <w:rPr>
                <w:rFonts w:ascii="Arial" w:hAnsi="Arial" w:cs="Arial"/>
                <w:noProof/>
                <w:sz w:val="19"/>
                <w:szCs w:val="19"/>
              </w:rPr>
              <w:t>r</w:t>
            </w:r>
            <w:r w:rsidR="00ED4FCD">
              <w:rPr>
                <w:rFonts w:ascii="Arial" w:hAnsi="Arial" w:cs="Arial"/>
                <w:noProof/>
                <w:sz w:val="19"/>
                <w:szCs w:val="19"/>
              </w:rPr>
              <w:t>s</w:t>
            </w:r>
            <w:r w:rsidR="005972B1">
              <w:rPr>
                <w:rFonts w:ascii="Arial" w:hAnsi="Arial" w:cs="Arial"/>
                <w:noProof/>
                <w:sz w:val="19"/>
                <w:szCs w:val="19"/>
              </w:rPr>
              <w:t>, typically for a 2 hour session.  Hours of use 10am-2pm weekdays and 10am-1pm weekends including bank holidays.  Open from February to December.</w:t>
            </w:r>
            <w:r w:rsidR="00CD5B7B">
              <w:rPr>
                <w:rFonts w:ascii="Arial" w:hAnsi="Arial" w:cs="Arial"/>
                <w:noProof/>
                <w:sz w:val="19"/>
                <w:szCs w:val="19"/>
              </w:rPr>
              <w:t xml:space="preserve">  A public footpat</w:t>
            </w:r>
            <w:r w:rsidR="001468E8">
              <w:rPr>
                <w:rFonts w:ascii="Arial" w:hAnsi="Arial" w:cs="Arial"/>
                <w:noProof/>
                <w:sz w:val="19"/>
                <w:szCs w:val="19"/>
              </w:rPr>
              <w:t>h</w:t>
            </w:r>
            <w:r w:rsidR="00CD5B7B">
              <w:rPr>
                <w:rFonts w:ascii="Arial" w:hAnsi="Arial" w:cs="Arial"/>
                <w:noProof/>
                <w:sz w:val="19"/>
                <w:szCs w:val="19"/>
              </w:rPr>
              <w:t xml:space="preserve"> runs through</w:t>
            </w:r>
            <w:r w:rsidR="001468E8">
              <w:rPr>
                <w:rFonts w:ascii="Arial" w:hAnsi="Arial" w:cs="Arial"/>
                <w:noProof/>
                <w:sz w:val="19"/>
                <w:szCs w:val="19"/>
              </w:rPr>
              <w:t xml:space="preserve"> one corner of</w:t>
            </w:r>
            <w:r w:rsidR="00CD5B7B">
              <w:rPr>
                <w:rFonts w:ascii="Arial" w:hAnsi="Arial" w:cs="Arial"/>
                <w:noProof/>
                <w:sz w:val="19"/>
                <w:szCs w:val="19"/>
              </w:rPr>
              <w:t xml:space="preserve"> the wood.</w:t>
            </w:r>
          </w:p>
          <w:p w14:paraId="3EDE5775" w14:textId="5D456C92" w:rsidR="00037A02" w:rsidRPr="008E5537" w:rsidRDefault="00037A02" w:rsidP="00124E53">
            <w:pPr>
              <w:ind w:right="720"/>
              <w:jc w:val="center"/>
              <w:rPr>
                <w:rFonts w:ascii="Arial" w:hAnsi="Arial" w:cs="Arial"/>
                <w:noProof/>
                <w:sz w:val="19"/>
                <w:szCs w:val="19"/>
              </w:rPr>
            </w:pPr>
            <w:r w:rsidRPr="008E5537">
              <w:rPr>
                <w:noProof/>
              </w:rPr>
              <w:drawing>
                <wp:inline distT="0" distB="0" distL="0" distR="0" wp14:anchorId="7F30F727" wp14:editId="415B6A59">
                  <wp:extent cx="5737860" cy="3227392"/>
                  <wp:effectExtent l="0" t="0" r="0" b="0"/>
                  <wp:docPr id="1258463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8467" cy="3244608"/>
                          </a:xfrm>
                          <a:prstGeom prst="rect">
                            <a:avLst/>
                          </a:prstGeom>
                          <a:noFill/>
                          <a:ln>
                            <a:noFill/>
                          </a:ln>
                        </pic:spPr>
                      </pic:pic>
                    </a:graphicData>
                  </a:graphic>
                </wp:inline>
              </w:drawing>
            </w:r>
          </w:p>
          <w:p w14:paraId="5E0AB695" w14:textId="64E9FA37" w:rsidR="00037A02" w:rsidRPr="008E5537" w:rsidRDefault="00037A02" w:rsidP="00037A02">
            <w:pPr>
              <w:ind w:right="720"/>
              <w:rPr>
                <w:rFonts w:asciiTheme="minorHAnsi" w:hAnsiTheme="minorHAnsi" w:cstheme="minorHAnsi"/>
                <w:noProof/>
              </w:rPr>
            </w:pPr>
          </w:p>
          <w:p w14:paraId="495B6530" w14:textId="16A76036" w:rsidR="00037A02" w:rsidRDefault="00037A02" w:rsidP="00037A02">
            <w:pPr>
              <w:ind w:right="720"/>
              <w:rPr>
                <w:rFonts w:asciiTheme="minorHAnsi" w:hAnsiTheme="minorHAnsi" w:cstheme="minorHAnsi"/>
                <w:b/>
                <w:bCs/>
                <w:noProof/>
                <w:sz w:val="20"/>
                <w:szCs w:val="20"/>
              </w:rPr>
            </w:pPr>
            <w:r w:rsidRPr="008E5537">
              <w:rPr>
                <w:rFonts w:asciiTheme="minorHAnsi" w:hAnsiTheme="minorHAnsi" w:cstheme="minorHAnsi"/>
                <w:b/>
                <w:bCs/>
                <w:noProof/>
                <w:sz w:val="20"/>
                <w:szCs w:val="20"/>
              </w:rPr>
              <w:t>Recommendation – Objection for the following planning reasons</w:t>
            </w:r>
          </w:p>
          <w:p w14:paraId="7842218F" w14:textId="04904ADF" w:rsidR="005972B1" w:rsidRDefault="00ED4FCD" w:rsidP="005972B1">
            <w:pPr>
              <w:tabs>
                <w:tab w:val="left" w:pos="8080"/>
                <w:tab w:val="left" w:pos="9781"/>
              </w:tabs>
              <w:rPr>
                <w:rFonts w:ascii="Arial" w:hAnsi="Arial" w:cs="Arial"/>
                <w:sz w:val="20"/>
                <w:szCs w:val="20"/>
              </w:rPr>
            </w:pPr>
            <w:r>
              <w:rPr>
                <w:rFonts w:ascii="Arial" w:hAnsi="Arial" w:cs="Arial"/>
                <w:sz w:val="20"/>
                <w:szCs w:val="20"/>
              </w:rPr>
              <w:t xml:space="preserve">We </w:t>
            </w:r>
            <w:r w:rsidR="005972B1" w:rsidRPr="001F7CD2">
              <w:rPr>
                <w:rFonts w:ascii="Arial" w:hAnsi="Arial" w:cs="Arial"/>
                <w:sz w:val="20"/>
                <w:szCs w:val="20"/>
              </w:rPr>
              <w:t>recognise the great value of activities which encourage young children to learn in nature</w:t>
            </w:r>
            <w:r>
              <w:rPr>
                <w:rFonts w:ascii="Arial" w:hAnsi="Arial" w:cs="Arial"/>
                <w:sz w:val="20"/>
                <w:szCs w:val="20"/>
              </w:rPr>
              <w:t xml:space="preserve"> and </w:t>
            </w:r>
            <w:r w:rsidR="005972B1" w:rsidRPr="001F7CD2">
              <w:rPr>
                <w:rFonts w:ascii="Arial" w:hAnsi="Arial" w:cs="Arial"/>
                <w:sz w:val="20"/>
                <w:szCs w:val="20"/>
              </w:rPr>
              <w:t>the part time employment this proposal creates (0.76 FTE).  However, balanced against this, we believe that this proposal causes the following harms due to its location:</w:t>
            </w:r>
          </w:p>
          <w:p w14:paraId="1C0E6C94" w14:textId="77777777" w:rsidR="005972B1" w:rsidRPr="001F7CD2" w:rsidRDefault="005972B1" w:rsidP="005972B1">
            <w:pPr>
              <w:tabs>
                <w:tab w:val="left" w:pos="8080"/>
                <w:tab w:val="left" w:pos="9781"/>
              </w:tabs>
              <w:rPr>
                <w:rFonts w:ascii="Arial" w:hAnsi="Arial" w:cs="Arial"/>
                <w:sz w:val="20"/>
                <w:szCs w:val="20"/>
              </w:rPr>
            </w:pPr>
          </w:p>
          <w:p w14:paraId="70682688" w14:textId="77777777" w:rsidR="005972B1" w:rsidRDefault="005972B1" w:rsidP="005972B1">
            <w:pPr>
              <w:tabs>
                <w:tab w:val="left" w:pos="8080"/>
                <w:tab w:val="left" w:pos="9781"/>
              </w:tabs>
              <w:rPr>
                <w:rFonts w:ascii="Arial" w:hAnsi="Arial" w:cs="Arial"/>
                <w:sz w:val="20"/>
                <w:szCs w:val="20"/>
              </w:rPr>
            </w:pPr>
            <w:r w:rsidRPr="001F7CD2">
              <w:rPr>
                <w:rFonts w:ascii="Arial" w:hAnsi="Arial" w:cs="Arial"/>
                <w:sz w:val="20"/>
                <w:szCs w:val="20"/>
                <w:u w:val="single"/>
              </w:rPr>
              <w:t>Unsustainable Location:</w:t>
            </w:r>
            <w:r w:rsidRPr="001F7CD2">
              <w:rPr>
                <w:rFonts w:ascii="Arial" w:hAnsi="Arial" w:cs="Arial"/>
                <w:sz w:val="20"/>
                <w:szCs w:val="20"/>
              </w:rPr>
              <w:t xml:space="preserve"> The site is not easily accessible by most residents of Tysoe or Radway (especially those with young children) except by car, and not easily accessed by public transport.  The remote location is unsustainable and means it will be unlikely to support other rural services, (Contra CS.1, inconsistent with CS.24)</w:t>
            </w:r>
          </w:p>
          <w:p w14:paraId="669B1528" w14:textId="77777777" w:rsidR="005972B1" w:rsidRPr="001F7CD2" w:rsidRDefault="005972B1" w:rsidP="005972B1">
            <w:pPr>
              <w:tabs>
                <w:tab w:val="left" w:pos="8080"/>
                <w:tab w:val="left" w:pos="9781"/>
              </w:tabs>
              <w:rPr>
                <w:rFonts w:ascii="Arial" w:hAnsi="Arial" w:cs="Arial"/>
                <w:sz w:val="20"/>
                <w:szCs w:val="20"/>
              </w:rPr>
            </w:pPr>
          </w:p>
          <w:p w14:paraId="66879325" w14:textId="77777777" w:rsidR="005972B1" w:rsidRDefault="005972B1" w:rsidP="005972B1">
            <w:pPr>
              <w:tabs>
                <w:tab w:val="left" w:pos="8080"/>
                <w:tab w:val="left" w:pos="9781"/>
              </w:tabs>
              <w:rPr>
                <w:rFonts w:ascii="Arial" w:hAnsi="Arial" w:cs="Arial"/>
                <w:sz w:val="20"/>
                <w:szCs w:val="20"/>
              </w:rPr>
            </w:pPr>
            <w:r w:rsidRPr="001F7CD2">
              <w:rPr>
                <w:rFonts w:ascii="Arial" w:hAnsi="Arial" w:cs="Arial"/>
                <w:sz w:val="20"/>
                <w:szCs w:val="20"/>
                <w:u w:val="single"/>
              </w:rPr>
              <w:t>Impact on the Character of the Local Area:</w:t>
            </w:r>
            <w:r w:rsidRPr="001F7CD2">
              <w:rPr>
                <w:rFonts w:ascii="Arial" w:hAnsi="Arial" w:cs="Arial"/>
                <w:sz w:val="20"/>
                <w:szCs w:val="20"/>
              </w:rPr>
              <w:t xml:space="preserve"> </w:t>
            </w:r>
          </w:p>
          <w:p w14:paraId="724D45D9" w14:textId="2D413411" w:rsidR="005972B1" w:rsidRDefault="005972B1" w:rsidP="005972B1">
            <w:pPr>
              <w:tabs>
                <w:tab w:val="left" w:pos="8080"/>
                <w:tab w:val="left" w:pos="9781"/>
              </w:tabs>
              <w:rPr>
                <w:rFonts w:ascii="Arial" w:hAnsi="Arial" w:cs="Arial"/>
                <w:sz w:val="20"/>
                <w:szCs w:val="20"/>
              </w:rPr>
            </w:pPr>
            <w:r w:rsidRPr="001F7CD2">
              <w:rPr>
                <w:rFonts w:ascii="Arial" w:hAnsi="Arial" w:cs="Arial"/>
                <w:sz w:val="20"/>
                <w:szCs w:val="20"/>
              </w:rPr>
              <w:t>The site is relatively open, and in an area known for its scenic views.  The open car park for 20 cars would be visible in views to and from the Cotswold National Landscape</w:t>
            </w:r>
            <w:r w:rsidR="00300ECB">
              <w:rPr>
                <w:rFonts w:ascii="Arial" w:hAnsi="Arial" w:cs="Arial"/>
                <w:sz w:val="20"/>
                <w:szCs w:val="20"/>
              </w:rPr>
              <w:t xml:space="preserve"> so </w:t>
            </w:r>
            <w:r w:rsidRPr="001F7CD2">
              <w:rPr>
                <w:rFonts w:ascii="Arial" w:hAnsi="Arial" w:cs="Arial"/>
                <w:sz w:val="20"/>
                <w:szCs w:val="20"/>
              </w:rPr>
              <w:t xml:space="preserve">would not maintain and enhance the scarp and foot landscape.  The rural tranquillity of users of public footpaths with views of the site, especially the one running through the site, would be affected. </w:t>
            </w:r>
            <w:r w:rsidR="00300ECB">
              <w:rPr>
                <w:rFonts w:ascii="Arial" w:hAnsi="Arial" w:cs="Arial"/>
                <w:sz w:val="20"/>
                <w:szCs w:val="20"/>
              </w:rPr>
              <w:t xml:space="preserve">The </w:t>
            </w:r>
            <w:r w:rsidRPr="001F7CD2">
              <w:rPr>
                <w:rFonts w:ascii="Arial" w:hAnsi="Arial" w:cs="Arial"/>
                <w:sz w:val="20"/>
                <w:szCs w:val="20"/>
              </w:rPr>
              <w:t xml:space="preserve">cumulative effect of this change of use, with the existing campsite and nearby dog-walking field recently granted permission (Application Number </w:t>
            </w:r>
            <w:r w:rsidRPr="001F7CD2">
              <w:rPr>
                <w:rFonts w:ascii="Arial" w:hAnsi="Arial" w:cs="Arial"/>
                <w:color w:val="000000"/>
                <w:sz w:val="20"/>
                <w:szCs w:val="20"/>
                <w:shd w:val="clear" w:color="auto" w:fill="FFFFFF"/>
              </w:rPr>
              <w:t>23/01737/FUL</w:t>
            </w:r>
            <w:r w:rsidRPr="001F7CD2">
              <w:rPr>
                <w:rFonts w:ascii="Arial" w:hAnsi="Arial" w:cs="Arial"/>
                <w:sz w:val="20"/>
                <w:szCs w:val="20"/>
              </w:rPr>
              <w:t xml:space="preserve">), </w:t>
            </w:r>
            <w:r w:rsidR="00300ECB">
              <w:rPr>
                <w:rFonts w:ascii="Arial" w:hAnsi="Arial" w:cs="Arial"/>
                <w:sz w:val="20"/>
                <w:szCs w:val="20"/>
              </w:rPr>
              <w:t>c</w:t>
            </w:r>
            <w:r w:rsidRPr="001F7CD2">
              <w:rPr>
                <w:rFonts w:ascii="Arial" w:hAnsi="Arial" w:cs="Arial"/>
                <w:sz w:val="20"/>
                <w:szCs w:val="20"/>
              </w:rPr>
              <w:t xml:space="preserve">ould lead to loss of rural character for this </w:t>
            </w:r>
            <w:r>
              <w:rPr>
                <w:rFonts w:ascii="Arial" w:hAnsi="Arial" w:cs="Arial"/>
                <w:sz w:val="20"/>
                <w:szCs w:val="20"/>
              </w:rPr>
              <w:t>area</w:t>
            </w:r>
            <w:r w:rsidR="001C7E40">
              <w:rPr>
                <w:rFonts w:ascii="Arial" w:hAnsi="Arial" w:cs="Arial"/>
                <w:sz w:val="20"/>
                <w:szCs w:val="20"/>
              </w:rPr>
              <w:t xml:space="preserve"> </w:t>
            </w:r>
            <w:r w:rsidRPr="001F7CD2">
              <w:rPr>
                <w:rFonts w:ascii="Arial" w:hAnsi="Arial" w:cs="Arial"/>
                <w:sz w:val="20"/>
                <w:szCs w:val="20"/>
              </w:rPr>
              <w:t>Contra CS.5, CS.7, CS.9, CS.11, CS.24 and Tysoe NDP Policy 5.2, 5.3, para 4.4.01</w:t>
            </w:r>
            <w:r w:rsidR="001C7E40">
              <w:rPr>
                <w:rFonts w:ascii="Arial" w:hAnsi="Arial" w:cs="Arial"/>
                <w:sz w:val="20"/>
                <w:szCs w:val="20"/>
              </w:rPr>
              <w:t>).</w:t>
            </w:r>
          </w:p>
          <w:p w14:paraId="197D9849" w14:textId="77777777" w:rsidR="005972B1" w:rsidRPr="001F7CD2" w:rsidRDefault="005972B1" w:rsidP="005972B1">
            <w:pPr>
              <w:tabs>
                <w:tab w:val="left" w:pos="8080"/>
                <w:tab w:val="left" w:pos="9781"/>
              </w:tabs>
              <w:rPr>
                <w:rFonts w:ascii="Arial" w:hAnsi="Arial" w:cs="Arial"/>
                <w:sz w:val="20"/>
                <w:szCs w:val="20"/>
              </w:rPr>
            </w:pPr>
          </w:p>
          <w:p w14:paraId="0247E524" w14:textId="77777777" w:rsidR="005972B1" w:rsidRPr="001F7CD2" w:rsidRDefault="005972B1" w:rsidP="005972B1">
            <w:pPr>
              <w:tabs>
                <w:tab w:val="left" w:pos="8080"/>
                <w:tab w:val="left" w:pos="9781"/>
              </w:tabs>
              <w:rPr>
                <w:rFonts w:ascii="Arial" w:hAnsi="Arial" w:cs="Arial"/>
                <w:sz w:val="20"/>
                <w:szCs w:val="20"/>
                <w:u w:val="single"/>
              </w:rPr>
            </w:pPr>
            <w:r w:rsidRPr="001F7CD2">
              <w:rPr>
                <w:rFonts w:ascii="Arial" w:hAnsi="Arial" w:cs="Arial"/>
                <w:sz w:val="20"/>
                <w:szCs w:val="20"/>
                <w:u w:val="single"/>
              </w:rPr>
              <w:t xml:space="preserve">Potential to Harm to Wildlife. </w:t>
            </w:r>
          </w:p>
          <w:p w14:paraId="77C49956" w14:textId="1B0CD456" w:rsidR="00CD5B7B" w:rsidRDefault="00300ECB" w:rsidP="005972B1">
            <w:pPr>
              <w:tabs>
                <w:tab w:val="left" w:pos="8080"/>
                <w:tab w:val="left" w:pos="9781"/>
              </w:tabs>
              <w:rPr>
                <w:rFonts w:ascii="Arial" w:hAnsi="Arial" w:cs="Arial"/>
                <w:sz w:val="20"/>
                <w:szCs w:val="20"/>
              </w:rPr>
            </w:pPr>
            <w:r>
              <w:rPr>
                <w:rFonts w:ascii="Arial" w:hAnsi="Arial" w:cs="Arial"/>
                <w:sz w:val="20"/>
                <w:szCs w:val="20"/>
              </w:rPr>
              <w:t xml:space="preserve">There is no Ecology Statement </w:t>
            </w:r>
            <w:r w:rsidR="00ED4FCD">
              <w:rPr>
                <w:rFonts w:ascii="Arial" w:hAnsi="Arial" w:cs="Arial"/>
                <w:sz w:val="20"/>
                <w:szCs w:val="20"/>
              </w:rPr>
              <w:t>and the</w:t>
            </w:r>
            <w:r w:rsidR="005972B1" w:rsidRPr="001F7CD2">
              <w:rPr>
                <w:rFonts w:ascii="Arial" w:hAnsi="Arial" w:cs="Arial"/>
                <w:sz w:val="20"/>
                <w:szCs w:val="20"/>
              </w:rPr>
              <w:t xml:space="preserve"> impact of up to 20 children and their </w:t>
            </w:r>
            <w:proofErr w:type="spellStart"/>
            <w:r w:rsidR="005972B1" w:rsidRPr="001F7CD2">
              <w:rPr>
                <w:rFonts w:ascii="Arial" w:hAnsi="Arial" w:cs="Arial"/>
                <w:sz w:val="20"/>
                <w:szCs w:val="20"/>
              </w:rPr>
              <w:t>carers</w:t>
            </w:r>
            <w:proofErr w:type="spellEnd"/>
            <w:r w:rsidR="005972B1" w:rsidRPr="001F7CD2">
              <w:rPr>
                <w:rFonts w:ascii="Arial" w:hAnsi="Arial" w:cs="Arial"/>
                <w:sz w:val="20"/>
                <w:szCs w:val="20"/>
              </w:rPr>
              <w:t xml:space="preserve">, 3-4 hours a day, 7 days a week, could lead to damage from overuse in the relatively small </w:t>
            </w:r>
            <w:proofErr w:type="spellStart"/>
            <w:r w:rsidR="005972B1" w:rsidRPr="001F7CD2">
              <w:rPr>
                <w:rFonts w:ascii="Arial" w:hAnsi="Arial" w:cs="Arial"/>
                <w:sz w:val="20"/>
                <w:szCs w:val="20"/>
              </w:rPr>
              <w:t>copse</w:t>
            </w:r>
            <w:proofErr w:type="spellEnd"/>
            <w:r w:rsidR="005972B1" w:rsidRPr="001F7CD2">
              <w:rPr>
                <w:rFonts w:ascii="Arial" w:hAnsi="Arial" w:cs="Arial"/>
                <w:sz w:val="20"/>
                <w:szCs w:val="20"/>
              </w:rPr>
              <w:t xml:space="preserve">, resulting in loss of biodiversity, contra CS.6.  If SDC are minded </w:t>
            </w:r>
            <w:proofErr w:type="gramStart"/>
            <w:r w:rsidR="005972B1" w:rsidRPr="001F7CD2">
              <w:rPr>
                <w:rFonts w:ascii="Arial" w:hAnsi="Arial" w:cs="Arial"/>
                <w:sz w:val="20"/>
                <w:szCs w:val="20"/>
              </w:rPr>
              <w:t>to grant</w:t>
            </w:r>
            <w:proofErr w:type="gramEnd"/>
            <w:r w:rsidR="005972B1" w:rsidRPr="001F7CD2">
              <w:rPr>
                <w:rFonts w:ascii="Arial" w:hAnsi="Arial" w:cs="Arial"/>
                <w:sz w:val="20"/>
                <w:szCs w:val="20"/>
              </w:rPr>
              <w:t xml:space="preserve"> this application, we </w:t>
            </w:r>
            <w:r w:rsidR="00ED4FCD">
              <w:rPr>
                <w:rFonts w:ascii="Arial" w:hAnsi="Arial" w:cs="Arial"/>
                <w:sz w:val="20"/>
                <w:szCs w:val="20"/>
              </w:rPr>
              <w:t xml:space="preserve">would </w:t>
            </w:r>
            <w:r w:rsidR="005972B1" w:rsidRPr="001F7CD2">
              <w:rPr>
                <w:rFonts w:ascii="Arial" w:hAnsi="Arial" w:cs="Arial"/>
                <w:sz w:val="20"/>
                <w:szCs w:val="20"/>
              </w:rPr>
              <w:t>request that a Woodland Management Plan is required to protect the biodiversity of the site</w:t>
            </w:r>
            <w:r w:rsidR="00ED4FCD">
              <w:rPr>
                <w:rFonts w:ascii="Arial" w:hAnsi="Arial" w:cs="Arial"/>
                <w:sz w:val="20"/>
                <w:szCs w:val="20"/>
              </w:rPr>
              <w:t>, as the area is known to be rich in wildlife such as Great Crested Newts and many species of bats.</w:t>
            </w:r>
            <w:r w:rsidR="001C7E40">
              <w:rPr>
                <w:rFonts w:ascii="Arial" w:hAnsi="Arial" w:cs="Arial"/>
                <w:sz w:val="20"/>
                <w:szCs w:val="20"/>
              </w:rPr>
              <w:t xml:space="preserve">  Also</w:t>
            </w:r>
            <w:r w:rsidR="001468E8">
              <w:rPr>
                <w:rFonts w:ascii="Arial" w:hAnsi="Arial" w:cs="Arial"/>
                <w:sz w:val="20"/>
                <w:szCs w:val="20"/>
              </w:rPr>
              <w:t>,</w:t>
            </w:r>
            <w:r w:rsidR="001C7E40">
              <w:rPr>
                <w:rFonts w:ascii="Arial" w:hAnsi="Arial" w:cs="Arial"/>
                <w:sz w:val="20"/>
                <w:szCs w:val="20"/>
              </w:rPr>
              <w:t xml:space="preserve"> conditions to limit opening hours and number of users</w:t>
            </w:r>
            <w:r w:rsidR="00015FCB">
              <w:rPr>
                <w:rFonts w:ascii="Arial" w:hAnsi="Arial" w:cs="Arial"/>
                <w:sz w:val="20"/>
                <w:szCs w:val="20"/>
              </w:rPr>
              <w:t xml:space="preserve"> appropriately.</w:t>
            </w:r>
            <w:r w:rsidR="005972B1" w:rsidRPr="001F7CD2">
              <w:rPr>
                <w:rFonts w:ascii="Arial" w:hAnsi="Arial" w:cs="Arial"/>
                <w:sz w:val="20"/>
                <w:szCs w:val="20"/>
              </w:rPr>
              <w:t xml:space="preserve"> </w:t>
            </w:r>
          </w:p>
          <w:p w14:paraId="1ECAF322" w14:textId="77777777" w:rsidR="00CD5B7B" w:rsidRDefault="00CD5B7B" w:rsidP="005972B1">
            <w:pPr>
              <w:tabs>
                <w:tab w:val="left" w:pos="8080"/>
                <w:tab w:val="left" w:pos="9781"/>
              </w:tabs>
              <w:rPr>
                <w:rFonts w:ascii="Arial" w:hAnsi="Arial" w:cs="Arial"/>
                <w:sz w:val="20"/>
                <w:szCs w:val="20"/>
              </w:rPr>
            </w:pPr>
          </w:p>
          <w:p w14:paraId="5509CF4C" w14:textId="5AB053F9" w:rsidR="00CD5B7B" w:rsidRPr="00CD5B7B" w:rsidRDefault="00CD5B7B" w:rsidP="005972B1">
            <w:pPr>
              <w:tabs>
                <w:tab w:val="left" w:pos="8080"/>
                <w:tab w:val="left" w:pos="9781"/>
              </w:tabs>
              <w:rPr>
                <w:rFonts w:ascii="Arial" w:hAnsi="Arial" w:cs="Arial"/>
                <w:sz w:val="20"/>
                <w:szCs w:val="20"/>
                <w:u w:val="single"/>
              </w:rPr>
            </w:pPr>
            <w:r w:rsidRPr="00CD5B7B">
              <w:rPr>
                <w:rFonts w:ascii="Arial" w:hAnsi="Arial" w:cs="Arial"/>
                <w:sz w:val="20"/>
                <w:szCs w:val="20"/>
                <w:u w:val="single"/>
              </w:rPr>
              <w:t>Highways Safety</w:t>
            </w:r>
          </w:p>
          <w:p w14:paraId="1B2E4789" w14:textId="0C1863A7" w:rsidR="005972B1" w:rsidRPr="001F7CD2" w:rsidRDefault="00CD5B7B" w:rsidP="005972B1">
            <w:pPr>
              <w:tabs>
                <w:tab w:val="left" w:pos="8080"/>
                <w:tab w:val="left" w:pos="9781"/>
              </w:tabs>
              <w:rPr>
                <w:rFonts w:ascii="Arial" w:hAnsi="Arial" w:cs="Arial"/>
                <w:sz w:val="20"/>
                <w:szCs w:val="20"/>
              </w:rPr>
            </w:pPr>
            <w:r>
              <w:rPr>
                <w:rFonts w:ascii="Arial" w:hAnsi="Arial" w:cs="Arial"/>
                <w:sz w:val="20"/>
                <w:szCs w:val="20"/>
              </w:rPr>
              <w:t xml:space="preserve">If </w:t>
            </w:r>
            <w:r w:rsidR="00941569">
              <w:rPr>
                <w:rFonts w:ascii="Arial" w:hAnsi="Arial" w:cs="Arial"/>
                <w:sz w:val="20"/>
                <w:szCs w:val="20"/>
              </w:rPr>
              <w:t xml:space="preserve">up to </w:t>
            </w:r>
            <w:r>
              <w:rPr>
                <w:rFonts w:ascii="Arial" w:hAnsi="Arial" w:cs="Arial"/>
                <w:sz w:val="20"/>
                <w:szCs w:val="20"/>
              </w:rPr>
              <w:t>20 vehicles are to enter and exit the site at the same time, cars may have to wait on the road which could cause obstruction.</w:t>
            </w:r>
            <w:r w:rsidR="005972B1" w:rsidRPr="001F7CD2">
              <w:rPr>
                <w:rFonts w:ascii="Arial" w:hAnsi="Arial" w:cs="Arial"/>
                <w:sz w:val="20"/>
                <w:szCs w:val="20"/>
              </w:rPr>
              <w:t xml:space="preserve"> </w:t>
            </w:r>
          </w:p>
          <w:p w14:paraId="597B01C0" w14:textId="77777777" w:rsidR="005972B1" w:rsidRPr="001F7CD2" w:rsidRDefault="005972B1" w:rsidP="005972B1">
            <w:pPr>
              <w:tabs>
                <w:tab w:val="left" w:pos="8080"/>
                <w:tab w:val="left" w:pos="9781"/>
              </w:tabs>
              <w:rPr>
                <w:rFonts w:ascii="Arial" w:hAnsi="Arial" w:cs="Arial"/>
                <w:sz w:val="20"/>
                <w:szCs w:val="20"/>
              </w:rPr>
            </w:pPr>
          </w:p>
          <w:p w14:paraId="5EFF0F52" w14:textId="550095EF" w:rsidR="005972B1" w:rsidRPr="001F7CD2" w:rsidRDefault="005972B1" w:rsidP="005972B1">
            <w:pPr>
              <w:tabs>
                <w:tab w:val="left" w:pos="8080"/>
                <w:tab w:val="left" w:pos="9781"/>
              </w:tabs>
              <w:rPr>
                <w:rFonts w:ascii="Arial" w:hAnsi="Arial" w:cs="Arial"/>
                <w:sz w:val="20"/>
                <w:szCs w:val="20"/>
              </w:rPr>
            </w:pPr>
            <w:r>
              <w:rPr>
                <w:rFonts w:ascii="Arial" w:hAnsi="Arial" w:cs="Arial"/>
                <w:sz w:val="20"/>
                <w:szCs w:val="20"/>
              </w:rPr>
              <w:t>W</w:t>
            </w:r>
            <w:r w:rsidRPr="001F7CD2">
              <w:rPr>
                <w:rFonts w:ascii="Arial" w:hAnsi="Arial" w:cs="Arial"/>
                <w:sz w:val="20"/>
                <w:szCs w:val="20"/>
              </w:rPr>
              <w:t xml:space="preserve">e </w:t>
            </w:r>
            <w:r w:rsidR="00CD5B7B">
              <w:rPr>
                <w:rFonts w:ascii="Arial" w:hAnsi="Arial" w:cs="Arial"/>
                <w:sz w:val="20"/>
                <w:szCs w:val="20"/>
              </w:rPr>
              <w:t>have</w:t>
            </w:r>
            <w:r w:rsidRPr="001F7CD2">
              <w:rPr>
                <w:rFonts w:ascii="Arial" w:hAnsi="Arial" w:cs="Arial"/>
                <w:sz w:val="20"/>
                <w:szCs w:val="20"/>
              </w:rPr>
              <w:t xml:space="preserve"> some additional concerns about safety if the site is to be continued for use as a campsite and if the toilet is shared with the campsite.  Also, if dogs continue to be allowed loose on the campsite</w:t>
            </w:r>
            <w:r>
              <w:rPr>
                <w:rFonts w:ascii="Arial" w:hAnsi="Arial" w:cs="Arial"/>
                <w:sz w:val="20"/>
                <w:szCs w:val="20"/>
              </w:rPr>
              <w:t>.</w:t>
            </w:r>
            <w:r w:rsidR="00ED4FCD">
              <w:rPr>
                <w:rFonts w:ascii="Arial" w:hAnsi="Arial" w:cs="Arial"/>
                <w:sz w:val="20"/>
                <w:szCs w:val="20"/>
              </w:rPr>
              <w:t xml:space="preserve">  The public footpath through the forest school could also cause safeguarding issues.</w:t>
            </w:r>
          </w:p>
          <w:p w14:paraId="79FB9E31" w14:textId="77777777" w:rsidR="005972B1" w:rsidRPr="001F7CD2" w:rsidRDefault="005972B1" w:rsidP="005972B1">
            <w:pPr>
              <w:tabs>
                <w:tab w:val="left" w:pos="8080"/>
                <w:tab w:val="left" w:pos="9781"/>
              </w:tabs>
              <w:rPr>
                <w:rFonts w:ascii="Arial" w:hAnsi="Arial" w:cs="Arial"/>
                <w:sz w:val="20"/>
                <w:szCs w:val="20"/>
              </w:rPr>
            </w:pPr>
          </w:p>
          <w:p w14:paraId="44F0C319" w14:textId="77777777" w:rsidR="005972B1" w:rsidRPr="001F7CD2" w:rsidRDefault="005972B1" w:rsidP="005972B1">
            <w:pPr>
              <w:tabs>
                <w:tab w:val="left" w:pos="8080"/>
                <w:tab w:val="left" w:pos="9781"/>
              </w:tabs>
              <w:rPr>
                <w:rFonts w:ascii="Arial" w:hAnsi="Arial" w:cs="Arial"/>
                <w:sz w:val="20"/>
                <w:szCs w:val="20"/>
                <w:u w:val="single"/>
              </w:rPr>
            </w:pPr>
            <w:r w:rsidRPr="001F7CD2">
              <w:rPr>
                <w:rFonts w:ascii="Arial" w:hAnsi="Arial" w:cs="Arial"/>
                <w:sz w:val="20"/>
                <w:szCs w:val="20"/>
                <w:u w:val="single"/>
              </w:rPr>
              <w:t>Alternative Provision in the Parish</w:t>
            </w:r>
          </w:p>
          <w:p w14:paraId="63797550" w14:textId="6227C2AD" w:rsidR="005972B1" w:rsidRPr="001F7CD2" w:rsidRDefault="005972B1" w:rsidP="005972B1">
            <w:pPr>
              <w:tabs>
                <w:tab w:val="left" w:pos="8080"/>
                <w:tab w:val="left" w:pos="9781"/>
              </w:tabs>
              <w:rPr>
                <w:rFonts w:ascii="Arial" w:hAnsi="Arial" w:cs="Arial"/>
                <w:sz w:val="20"/>
                <w:szCs w:val="20"/>
                <w:u w:val="single"/>
              </w:rPr>
            </w:pPr>
            <w:r w:rsidRPr="001F7CD2">
              <w:rPr>
                <w:rFonts w:ascii="Arial" w:hAnsi="Arial" w:cs="Arial"/>
                <w:sz w:val="20"/>
                <w:szCs w:val="20"/>
              </w:rPr>
              <w:t xml:space="preserve">Many of the benefits of the proposal are already being provided elsewhere in the parish.  Tysoe Pre-School runs regular Forest School sessions, with a fully trained Forest School leader, within walking distance of the pre-school in the centre of Tysoe.  There is also a weekly stay and play session at Tysoe Primary School and monthly session at St Marys’ Church, for parents and carers to meet and support each other.  Both Tysoe and Radway have popular children’s play parks.  There is no identified need for another such facility in Tysoe NDP, and this is evidenced by the letters of support, the majority of which come from those outside the Parish. </w:t>
            </w:r>
          </w:p>
          <w:p w14:paraId="45967918" w14:textId="77777777" w:rsidR="005972B1" w:rsidRPr="001F7CD2" w:rsidRDefault="005972B1" w:rsidP="005972B1">
            <w:pPr>
              <w:tabs>
                <w:tab w:val="left" w:pos="8080"/>
                <w:tab w:val="left" w:pos="9781"/>
              </w:tabs>
              <w:rPr>
                <w:rFonts w:ascii="Arial" w:hAnsi="Arial" w:cs="Arial"/>
                <w:sz w:val="20"/>
                <w:szCs w:val="20"/>
              </w:rPr>
            </w:pPr>
          </w:p>
          <w:p w14:paraId="5B34A05B" w14:textId="258E0BFA" w:rsidR="00037A02" w:rsidRPr="001468E8" w:rsidRDefault="005972B1" w:rsidP="001468E8">
            <w:pPr>
              <w:tabs>
                <w:tab w:val="left" w:pos="8080"/>
                <w:tab w:val="left" w:pos="9781"/>
              </w:tabs>
              <w:rPr>
                <w:rFonts w:ascii="Arial" w:hAnsi="Arial" w:cs="Arial"/>
                <w:sz w:val="20"/>
                <w:szCs w:val="20"/>
              </w:rPr>
            </w:pPr>
            <w:r w:rsidRPr="001F7CD2">
              <w:rPr>
                <w:rFonts w:ascii="Arial" w:hAnsi="Arial" w:cs="Arial"/>
                <w:sz w:val="20"/>
                <w:szCs w:val="20"/>
              </w:rPr>
              <w:t xml:space="preserve">On balance, we feel </w:t>
            </w:r>
            <w:r w:rsidR="00B56A5C">
              <w:rPr>
                <w:rFonts w:ascii="Arial" w:hAnsi="Arial" w:cs="Arial"/>
                <w:sz w:val="20"/>
                <w:szCs w:val="20"/>
              </w:rPr>
              <w:t xml:space="preserve">that though </w:t>
            </w:r>
            <w:r w:rsidRPr="001F7CD2">
              <w:rPr>
                <w:rFonts w:ascii="Arial" w:hAnsi="Arial" w:cs="Arial"/>
                <w:sz w:val="20"/>
                <w:szCs w:val="20"/>
              </w:rPr>
              <w:t>the proposal has many benefits, m</w:t>
            </w:r>
            <w:r>
              <w:rPr>
                <w:rFonts w:ascii="Arial" w:hAnsi="Arial" w:cs="Arial"/>
                <w:sz w:val="20"/>
                <w:szCs w:val="20"/>
              </w:rPr>
              <w:t>ost</w:t>
            </w:r>
            <w:r w:rsidRPr="001F7CD2">
              <w:rPr>
                <w:rFonts w:ascii="Arial" w:hAnsi="Arial" w:cs="Arial"/>
                <w:sz w:val="20"/>
                <w:szCs w:val="20"/>
              </w:rPr>
              <w:t xml:space="preserve"> are already being delivered elsewhere in the parish, and they do not outweigh the harms that would be caused </w:t>
            </w:r>
            <w:r>
              <w:rPr>
                <w:rFonts w:ascii="Arial" w:hAnsi="Arial" w:cs="Arial"/>
                <w:sz w:val="20"/>
                <w:szCs w:val="20"/>
              </w:rPr>
              <w:t xml:space="preserve">by </w:t>
            </w:r>
            <w:r w:rsidRPr="001F7CD2">
              <w:rPr>
                <w:rFonts w:ascii="Arial" w:hAnsi="Arial" w:cs="Arial"/>
                <w:sz w:val="20"/>
                <w:szCs w:val="20"/>
              </w:rPr>
              <w:t>using this unsustainable, tranquil, rural locatio</w:t>
            </w:r>
            <w:r w:rsidR="00941569">
              <w:rPr>
                <w:rFonts w:ascii="Arial" w:hAnsi="Arial" w:cs="Arial"/>
                <w:sz w:val="20"/>
                <w:szCs w:val="20"/>
              </w:rPr>
              <w:t xml:space="preserve">n.  </w:t>
            </w:r>
            <w:r w:rsidR="001C7E40">
              <w:rPr>
                <w:rFonts w:ascii="Arial" w:hAnsi="Arial" w:cs="Arial"/>
                <w:sz w:val="20"/>
                <w:szCs w:val="20"/>
              </w:rPr>
              <w:t xml:space="preserve">The change of use of this </w:t>
            </w:r>
            <w:proofErr w:type="gramStart"/>
            <w:r w:rsidR="001C7E40">
              <w:rPr>
                <w:rFonts w:ascii="Arial" w:hAnsi="Arial" w:cs="Arial"/>
                <w:sz w:val="20"/>
                <w:szCs w:val="20"/>
              </w:rPr>
              <w:t>3.4 acre</w:t>
            </w:r>
            <w:proofErr w:type="gramEnd"/>
            <w:r w:rsidR="001C7E40">
              <w:rPr>
                <w:rFonts w:ascii="Arial" w:hAnsi="Arial" w:cs="Arial"/>
                <w:sz w:val="20"/>
                <w:szCs w:val="20"/>
              </w:rPr>
              <w:t xml:space="preserve"> field to F2 Community Use</w:t>
            </w:r>
            <w:r w:rsidR="001468E8">
              <w:rPr>
                <w:rFonts w:ascii="Arial" w:hAnsi="Arial" w:cs="Arial"/>
                <w:sz w:val="20"/>
                <w:szCs w:val="20"/>
              </w:rPr>
              <w:t xml:space="preserve"> would not maintain and enhance the rural character of the area and so </w:t>
            </w:r>
            <w:r>
              <w:rPr>
                <w:rFonts w:ascii="Arial" w:hAnsi="Arial" w:cs="Arial"/>
                <w:sz w:val="20"/>
                <w:szCs w:val="20"/>
              </w:rPr>
              <w:t xml:space="preserve">is </w:t>
            </w:r>
            <w:r w:rsidRPr="001F7CD2">
              <w:rPr>
                <w:rFonts w:ascii="Arial" w:hAnsi="Arial" w:cs="Arial"/>
                <w:sz w:val="20"/>
                <w:szCs w:val="20"/>
              </w:rPr>
              <w:t xml:space="preserve">not consistent with </w:t>
            </w:r>
            <w:r w:rsidR="00ED4FCD">
              <w:rPr>
                <w:rFonts w:ascii="Arial" w:hAnsi="Arial" w:cs="Arial"/>
                <w:sz w:val="20"/>
                <w:szCs w:val="20"/>
              </w:rPr>
              <w:t>AS.10,</w:t>
            </w:r>
            <w:r w:rsidRPr="001F7CD2">
              <w:rPr>
                <w:rFonts w:ascii="Arial" w:hAnsi="Arial" w:cs="Arial"/>
                <w:sz w:val="20"/>
                <w:szCs w:val="20"/>
              </w:rPr>
              <w:t xml:space="preserve"> or Tysoe NDP, which aim to protect the countryside for its intrinsic value.</w:t>
            </w:r>
          </w:p>
        </w:tc>
      </w:tr>
      <w:tr w:rsidR="001C7E40" w:rsidRPr="00096314" w14:paraId="0B75EAAF" w14:textId="77777777" w:rsidTr="00CD5B7B">
        <w:tc>
          <w:tcPr>
            <w:tcW w:w="0" w:type="auto"/>
            <w:gridSpan w:val="2"/>
            <w:shd w:val="clear" w:color="auto" w:fill="FFF2CC" w:themeFill="accent4" w:themeFillTint="33"/>
          </w:tcPr>
          <w:p w14:paraId="3B7694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p w14:paraId="4F3AF420"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1261"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148"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gridSpan w:val="2"/>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1C7E40" w:rsidRPr="00096314" w14:paraId="4CCE86EF" w14:textId="77777777" w:rsidTr="00CD5B7B">
        <w:tc>
          <w:tcPr>
            <w:tcW w:w="0" w:type="auto"/>
            <w:gridSpan w:val="2"/>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1261"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148"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gridSpan w:val="2"/>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p w14:paraId="5086D244" w14:textId="77777777" w:rsidR="001468E8" w:rsidRDefault="001468E8">
      <w:pPr>
        <w:rPr>
          <w:rFonts w:asciiTheme="minorHAnsi" w:hAnsiTheme="minorHAnsi" w:cstheme="minorHAnsi"/>
          <w:b/>
          <w:bCs/>
          <w:u w:val="single"/>
        </w:rPr>
      </w:pPr>
      <w:r>
        <w:rPr>
          <w:rFonts w:asciiTheme="minorHAnsi" w:hAnsiTheme="minorHAnsi" w:cstheme="minorHAnsi"/>
          <w:b/>
          <w:bCs/>
          <w:u w:val="single"/>
        </w:rPr>
        <w:br w:type="page"/>
      </w:r>
    </w:p>
    <w:p w14:paraId="43E83BC3" w14:textId="672D50EF" w:rsidR="00AA4264" w:rsidRPr="005D30F9" w:rsidRDefault="00D03188" w:rsidP="00AA4264">
      <w:pPr>
        <w:rPr>
          <w:rFonts w:asciiTheme="minorHAnsi" w:hAnsiTheme="minorHAnsi" w:cstheme="minorHAnsi"/>
          <w:b/>
          <w:bCs/>
          <w:u w:val="single"/>
        </w:rPr>
      </w:pPr>
      <w:r w:rsidRPr="005D30F9">
        <w:rPr>
          <w:rFonts w:asciiTheme="minorHAnsi" w:hAnsiTheme="minorHAnsi" w:cstheme="minorHAnsi"/>
          <w:b/>
          <w:bCs/>
          <w:u w:val="single"/>
        </w:rPr>
        <w:lastRenderedPageBreak/>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p>
    <w:tbl>
      <w:tblPr>
        <w:tblStyle w:val="TableGrid"/>
        <w:tblW w:w="5000" w:type="pct"/>
        <w:tblLook w:val="04A0" w:firstRow="1" w:lastRow="0" w:firstColumn="1" w:lastColumn="0" w:noHBand="0" w:noVBand="1"/>
      </w:tblPr>
      <w:tblGrid>
        <w:gridCol w:w="1966"/>
        <w:gridCol w:w="3186"/>
        <w:gridCol w:w="6324"/>
        <w:gridCol w:w="2472"/>
      </w:tblGrid>
      <w:tr w:rsidR="00852448" w:rsidRPr="00E55944" w14:paraId="4A2DF5E6" w14:textId="77777777" w:rsidTr="005D43BB">
        <w:trPr>
          <w:trHeight w:val="167"/>
        </w:trPr>
        <w:tc>
          <w:tcPr>
            <w:tcW w:w="705" w:type="pct"/>
          </w:tcPr>
          <w:p w14:paraId="694D96B6"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609BB58F" w14:textId="77777777" w:rsidR="00852448" w:rsidRPr="00E55944" w:rsidRDefault="00852448" w:rsidP="005D43BB">
            <w:pPr>
              <w:rPr>
                <w:rFonts w:asciiTheme="minorHAnsi" w:hAnsiTheme="minorHAnsi" w:cstheme="minorHAnsi"/>
                <w:b/>
                <w:bCs/>
                <w:sz w:val="20"/>
                <w:szCs w:val="20"/>
              </w:rPr>
            </w:pPr>
          </w:p>
        </w:tc>
        <w:tc>
          <w:tcPr>
            <w:tcW w:w="1142" w:type="pct"/>
          </w:tcPr>
          <w:p w14:paraId="509108F0"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6710BECB" w14:textId="77777777" w:rsidR="00852448" w:rsidRPr="00E55944" w:rsidRDefault="00852448" w:rsidP="005D43BB">
            <w:pPr>
              <w:rPr>
                <w:rFonts w:asciiTheme="minorHAnsi" w:hAnsiTheme="minorHAnsi" w:cstheme="minorHAnsi"/>
                <w:b/>
                <w:bCs/>
                <w:sz w:val="20"/>
                <w:szCs w:val="20"/>
              </w:rPr>
            </w:pPr>
          </w:p>
        </w:tc>
        <w:tc>
          <w:tcPr>
            <w:tcW w:w="2267" w:type="pct"/>
          </w:tcPr>
          <w:p w14:paraId="08746943"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74F6D7F3" w14:textId="77777777" w:rsidR="00852448" w:rsidRPr="00E55944" w:rsidRDefault="00852448" w:rsidP="005D43BB">
            <w:pPr>
              <w:rPr>
                <w:rFonts w:asciiTheme="minorHAnsi" w:hAnsiTheme="minorHAnsi" w:cstheme="minorHAnsi"/>
                <w:b/>
                <w:bCs/>
                <w:sz w:val="20"/>
                <w:szCs w:val="20"/>
              </w:rPr>
            </w:pPr>
          </w:p>
        </w:tc>
        <w:tc>
          <w:tcPr>
            <w:tcW w:w="886" w:type="pct"/>
          </w:tcPr>
          <w:p w14:paraId="3CC7705A" w14:textId="77777777" w:rsidR="00852448" w:rsidRPr="00E55944" w:rsidRDefault="00852448" w:rsidP="005D43BB">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852448" w:rsidRPr="00E55944" w14:paraId="483A5859" w14:textId="77777777" w:rsidTr="005D43BB">
        <w:trPr>
          <w:trHeight w:val="663"/>
        </w:trPr>
        <w:tc>
          <w:tcPr>
            <w:tcW w:w="705" w:type="pct"/>
            <w:shd w:val="clear" w:color="auto" w:fill="auto"/>
          </w:tcPr>
          <w:p w14:paraId="603F6426" w14:textId="77777777" w:rsidR="00852448" w:rsidRPr="00F10809" w:rsidRDefault="00852448" w:rsidP="005D43BB">
            <w:pPr>
              <w:rPr>
                <w:rFonts w:asciiTheme="minorHAnsi" w:hAnsiTheme="minorHAnsi" w:cstheme="minorHAnsi"/>
                <w:b/>
                <w:bCs/>
                <w:color w:val="000000"/>
                <w:sz w:val="19"/>
                <w:szCs w:val="19"/>
                <w:shd w:val="clear" w:color="auto" w:fill="FFFFFF"/>
              </w:rPr>
            </w:pPr>
            <w:r>
              <w:rPr>
                <w:rFonts w:ascii="Arial" w:hAnsi="Arial" w:cs="Arial"/>
                <w:color w:val="000000"/>
                <w:sz w:val="19"/>
                <w:szCs w:val="19"/>
                <w:shd w:val="clear" w:color="auto" w:fill="FFFFFF"/>
              </w:rPr>
              <w:t>24/01060/TREE</w:t>
            </w:r>
          </w:p>
        </w:tc>
        <w:tc>
          <w:tcPr>
            <w:tcW w:w="1142" w:type="pct"/>
            <w:shd w:val="clear" w:color="auto" w:fill="auto"/>
          </w:tcPr>
          <w:p w14:paraId="7AF1FFB6" w14:textId="77777777" w:rsidR="00852448" w:rsidRPr="00E55944" w:rsidRDefault="00852448" w:rsidP="005D43BB">
            <w:pPr>
              <w:rPr>
                <w:rFonts w:asciiTheme="minorHAnsi" w:hAnsiTheme="minorHAnsi" w:cstheme="minorHAnsi"/>
                <w:sz w:val="20"/>
                <w:szCs w:val="20"/>
              </w:rPr>
            </w:pPr>
            <w:r>
              <w:rPr>
                <w:rFonts w:ascii="Arial" w:hAnsi="Arial" w:cs="Arial"/>
                <w:color w:val="000000"/>
                <w:sz w:val="19"/>
                <w:szCs w:val="19"/>
                <w:shd w:val="clear" w:color="auto" w:fill="FFFFFF"/>
              </w:rPr>
              <w:t xml:space="preserve">St Marys Church Main Street Middle Tysoe </w:t>
            </w:r>
            <w:proofErr w:type="spellStart"/>
            <w:r>
              <w:rPr>
                <w:rFonts w:ascii="Arial" w:hAnsi="Arial" w:cs="Arial"/>
                <w:color w:val="000000"/>
                <w:sz w:val="19"/>
                <w:szCs w:val="19"/>
                <w:shd w:val="clear" w:color="auto" w:fill="FFFFFF"/>
              </w:rPr>
              <w:t>Tysoe</w:t>
            </w:r>
            <w:proofErr w:type="spellEnd"/>
            <w:r>
              <w:rPr>
                <w:rFonts w:ascii="Arial" w:hAnsi="Arial" w:cs="Arial"/>
                <w:color w:val="000000"/>
                <w:sz w:val="19"/>
                <w:szCs w:val="19"/>
                <w:shd w:val="clear" w:color="auto" w:fill="FFFFFF"/>
              </w:rPr>
              <w:t xml:space="preserve"> Warwickshire CV35 0SH</w:t>
            </w:r>
          </w:p>
        </w:tc>
        <w:tc>
          <w:tcPr>
            <w:tcW w:w="2267" w:type="pct"/>
            <w:shd w:val="clear" w:color="auto" w:fill="auto"/>
          </w:tcPr>
          <w:p w14:paraId="30EBD743" w14:textId="57CFD865" w:rsidR="00F50B18" w:rsidRPr="00E55944" w:rsidRDefault="00F50B18" w:rsidP="005D43BB">
            <w:pPr>
              <w:rPr>
                <w:rFonts w:asciiTheme="minorHAnsi" w:eastAsia="Times New Roman" w:hAnsiTheme="minorHAnsi" w:cstheme="minorHAnsi"/>
                <w:sz w:val="20"/>
                <w:szCs w:val="20"/>
              </w:rPr>
            </w:pPr>
            <w:r>
              <w:rPr>
                <w:rFonts w:ascii="Arial" w:hAnsi="Arial" w:cs="Arial"/>
                <w:color w:val="000000"/>
                <w:sz w:val="19"/>
                <w:szCs w:val="19"/>
                <w:shd w:val="clear" w:color="auto" w:fill="FFFFFF"/>
              </w:rPr>
              <w:t>T1 redwood - Reduce by 5 metres. -T2 and T3 Scots pine - Remove deadwood. -T4 ivy limb - Fell to ground level to clear neighbouring property. -T5 and T6 yew - Reduce by 1m and trim to clear neighbouring property.  </w:t>
            </w:r>
          </w:p>
        </w:tc>
        <w:tc>
          <w:tcPr>
            <w:tcW w:w="886" w:type="pct"/>
          </w:tcPr>
          <w:p w14:paraId="62ADFFC7" w14:textId="54D1ECAC" w:rsidR="00852448" w:rsidRPr="00E55944" w:rsidRDefault="00F50B18" w:rsidP="005D43BB">
            <w:pPr>
              <w:rPr>
                <w:rFonts w:asciiTheme="minorHAnsi" w:hAnsiTheme="minorHAnsi" w:cstheme="minorHAnsi"/>
                <w:sz w:val="20"/>
                <w:szCs w:val="20"/>
              </w:rPr>
            </w:pPr>
            <w:r>
              <w:rPr>
                <w:rFonts w:ascii="Arial" w:hAnsi="Arial" w:cs="Arial"/>
                <w:color w:val="000000"/>
                <w:sz w:val="19"/>
                <w:szCs w:val="19"/>
                <w:shd w:val="clear" w:color="auto" w:fill="FFFFFF"/>
              </w:rPr>
              <w:t>05/06/2024 </w:t>
            </w:r>
          </w:p>
        </w:tc>
      </w:tr>
      <w:tr w:rsidR="00852448" w:rsidRPr="00E55944" w14:paraId="33D3E035" w14:textId="77777777" w:rsidTr="005D43BB">
        <w:tc>
          <w:tcPr>
            <w:tcW w:w="5000" w:type="pct"/>
            <w:gridSpan w:val="4"/>
          </w:tcPr>
          <w:p w14:paraId="483BA91F" w14:textId="77777777" w:rsidR="00852448" w:rsidRPr="00E55944" w:rsidRDefault="00852448" w:rsidP="005D43BB">
            <w:pPr>
              <w:ind w:right="720"/>
              <w:rPr>
                <w:rFonts w:asciiTheme="minorHAnsi" w:hAnsiTheme="minorHAnsi" w:cstheme="minorHAnsi"/>
                <w:color w:val="000000"/>
                <w:sz w:val="20"/>
                <w:szCs w:val="20"/>
              </w:rPr>
            </w:pPr>
            <w:r w:rsidRPr="00E66B3C">
              <w:rPr>
                <w:rFonts w:ascii="Arial" w:hAnsi="Arial" w:cs="Arial"/>
                <w:b/>
                <w:bCs/>
                <w:noProof/>
                <w:sz w:val="19"/>
                <w:szCs w:val="19"/>
              </w:rPr>
              <w:t xml:space="preserve">Recommendation – </w:t>
            </w:r>
            <w:r>
              <w:rPr>
                <w:rFonts w:ascii="Arial" w:hAnsi="Arial" w:cs="Arial"/>
                <w:b/>
                <w:bCs/>
                <w:noProof/>
                <w:sz w:val="19"/>
                <w:szCs w:val="19"/>
              </w:rPr>
              <w:t>No Objection</w:t>
            </w:r>
          </w:p>
        </w:tc>
      </w:tr>
    </w:tbl>
    <w:p w14:paraId="624D1D4E" w14:textId="77777777" w:rsidR="00852448" w:rsidRDefault="00852448" w:rsidP="00852448">
      <w:pPr>
        <w:rPr>
          <w:rFonts w:asciiTheme="minorHAnsi" w:hAnsiTheme="minorHAnsi" w:cstheme="minorHAnsi"/>
          <w:b/>
          <w:bCs/>
          <w:u w:val="single"/>
        </w:rPr>
      </w:pPr>
    </w:p>
    <w:p w14:paraId="712BD01E" w14:textId="77777777" w:rsidR="00694443" w:rsidRPr="00096314" w:rsidRDefault="00694443" w:rsidP="00AA4264">
      <w:pPr>
        <w:rPr>
          <w:rFonts w:asciiTheme="minorHAnsi" w:hAnsiTheme="minorHAnsi" w:cstheme="minorHAnsi"/>
          <w:b/>
          <w:bCs/>
          <w:color w:val="FF0000"/>
          <w:u w:val="single"/>
        </w:rPr>
      </w:pPr>
    </w:p>
    <w:p w14:paraId="7ED5AB4D" w14:textId="6DBE3762" w:rsidR="002B086E" w:rsidRPr="008E5537"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tbl>
      <w:tblPr>
        <w:tblStyle w:val="TableGrid"/>
        <w:tblW w:w="0" w:type="auto"/>
        <w:tblLook w:val="04A0" w:firstRow="1" w:lastRow="0" w:firstColumn="1" w:lastColumn="0" w:noHBand="0" w:noVBand="1"/>
      </w:tblPr>
      <w:tblGrid>
        <w:gridCol w:w="1617"/>
        <w:gridCol w:w="1984"/>
        <w:gridCol w:w="4862"/>
        <w:gridCol w:w="1330"/>
        <w:gridCol w:w="1344"/>
        <w:gridCol w:w="1238"/>
        <w:gridCol w:w="1573"/>
      </w:tblGrid>
      <w:tr w:rsidR="00EF3E6E" w:rsidRPr="008E5537" w14:paraId="12C0EFF3" w14:textId="6EC606E6" w:rsidTr="00DC3DB0">
        <w:tc>
          <w:tcPr>
            <w:tcW w:w="0" w:type="auto"/>
          </w:tcPr>
          <w:p w14:paraId="02A407DA" w14:textId="7777777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69CDF4AF" w14:textId="77777777" w:rsidR="002B086E" w:rsidRPr="008E5537" w:rsidRDefault="002B086E" w:rsidP="00EA0851">
            <w:pPr>
              <w:rPr>
                <w:rFonts w:asciiTheme="minorHAnsi" w:hAnsiTheme="minorHAnsi" w:cstheme="minorHAnsi"/>
                <w:sz w:val="20"/>
                <w:szCs w:val="20"/>
              </w:rPr>
            </w:pPr>
          </w:p>
        </w:tc>
        <w:tc>
          <w:tcPr>
            <w:tcW w:w="0" w:type="auto"/>
          </w:tcPr>
          <w:p w14:paraId="1D30CA26"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73C7E5D9" w14:textId="77777777" w:rsidR="002B086E" w:rsidRPr="008E5537" w:rsidRDefault="002B086E" w:rsidP="00EA0851">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783C37B6" w14:textId="2B5E84F7"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T</w:t>
            </w:r>
            <w:r w:rsidR="00993F40" w:rsidRPr="008E5537">
              <w:rPr>
                <w:rFonts w:asciiTheme="minorHAnsi" w:hAnsiTheme="minorHAnsi" w:cstheme="minorHAnsi"/>
                <w:b/>
                <w:bCs/>
                <w:sz w:val="20"/>
                <w:szCs w:val="20"/>
              </w:rPr>
              <w:t xml:space="preserve">ysoe </w:t>
            </w:r>
            <w:r w:rsidRPr="008E5537">
              <w:rPr>
                <w:rFonts w:asciiTheme="minorHAnsi" w:hAnsiTheme="minorHAnsi" w:cstheme="minorHAnsi"/>
                <w:b/>
                <w:bCs/>
                <w:sz w:val="20"/>
                <w:szCs w:val="20"/>
              </w:rPr>
              <w:t>P</w:t>
            </w:r>
            <w:r w:rsidR="00993F40" w:rsidRPr="008E5537">
              <w:rPr>
                <w:rFonts w:asciiTheme="minorHAnsi" w:hAnsiTheme="minorHAnsi" w:cstheme="minorHAnsi"/>
                <w:b/>
                <w:bCs/>
                <w:sz w:val="20"/>
                <w:szCs w:val="20"/>
              </w:rPr>
              <w:t xml:space="preserve">arish </w:t>
            </w:r>
            <w:r w:rsidRPr="008E5537">
              <w:rPr>
                <w:rFonts w:asciiTheme="minorHAnsi" w:hAnsiTheme="minorHAnsi" w:cstheme="minorHAnsi"/>
                <w:b/>
                <w:bCs/>
                <w:sz w:val="20"/>
                <w:szCs w:val="20"/>
              </w:rPr>
              <w:t>C</w:t>
            </w:r>
            <w:r w:rsidR="00993F40" w:rsidRPr="008E5537">
              <w:rPr>
                <w:rFonts w:asciiTheme="minorHAnsi" w:hAnsiTheme="minorHAnsi" w:cstheme="minorHAnsi"/>
                <w:b/>
                <w:bCs/>
                <w:sz w:val="20"/>
                <w:szCs w:val="20"/>
              </w:rPr>
              <w:t>ouncil</w:t>
            </w:r>
            <w:r w:rsidRPr="008E5537">
              <w:rPr>
                <w:rFonts w:asciiTheme="minorHAnsi" w:hAnsiTheme="minorHAnsi" w:cstheme="minorHAnsi"/>
                <w:b/>
                <w:bCs/>
                <w:sz w:val="20"/>
                <w:szCs w:val="20"/>
              </w:rPr>
              <w:t xml:space="preserve"> Comments</w:t>
            </w:r>
          </w:p>
        </w:tc>
        <w:tc>
          <w:tcPr>
            <w:tcW w:w="0" w:type="auto"/>
          </w:tcPr>
          <w:p w14:paraId="56C9B210" w14:textId="7EBFE103"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w:t>
            </w:r>
            <w:r w:rsidR="00305509" w:rsidRPr="008E5537">
              <w:rPr>
                <w:rFonts w:asciiTheme="minorHAnsi" w:hAnsiTheme="minorHAnsi" w:cstheme="minorHAnsi"/>
                <w:b/>
                <w:bCs/>
                <w:sz w:val="20"/>
                <w:szCs w:val="20"/>
              </w:rPr>
              <w:t>D</w:t>
            </w:r>
            <w:r w:rsidRPr="008E5537">
              <w:rPr>
                <w:rFonts w:asciiTheme="minorHAnsi" w:hAnsiTheme="minorHAnsi" w:cstheme="minorHAnsi"/>
                <w:b/>
                <w:bCs/>
                <w:sz w:val="20"/>
                <w:szCs w:val="20"/>
              </w:rPr>
              <w:t xml:space="preserve">ecision </w:t>
            </w:r>
          </w:p>
        </w:tc>
        <w:tc>
          <w:tcPr>
            <w:tcW w:w="0" w:type="auto"/>
          </w:tcPr>
          <w:p w14:paraId="35E741BB" w14:textId="11997B69"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0" w:type="auto"/>
          </w:tcPr>
          <w:p w14:paraId="3E038FF4" w14:textId="218B0BEA" w:rsidR="002B086E" w:rsidRPr="008E5537" w:rsidRDefault="002B086E" w:rsidP="00EA0851">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EF3E6E" w:rsidRPr="00096314" w14:paraId="1FAC7BF1" w14:textId="77777777" w:rsidTr="00DC3DB0">
        <w:tc>
          <w:tcPr>
            <w:tcW w:w="0" w:type="auto"/>
          </w:tcPr>
          <w:p w14:paraId="5BD28CC6" w14:textId="06A518BA"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24/00853/TREE</w:t>
            </w:r>
          </w:p>
        </w:tc>
        <w:tc>
          <w:tcPr>
            <w:tcW w:w="0" w:type="auto"/>
          </w:tcPr>
          <w:p w14:paraId="376F77E0" w14:textId="06B25E9B"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 xml:space="preserve">Tawny Cottage Main Street Middle Tysoe </w:t>
            </w:r>
            <w:proofErr w:type="spellStart"/>
            <w:r w:rsidRPr="00EF3E6E">
              <w:rPr>
                <w:rFonts w:ascii="Arial" w:hAnsi="Arial" w:cs="Arial"/>
                <w:sz w:val="19"/>
                <w:szCs w:val="19"/>
                <w:shd w:val="clear" w:color="auto" w:fill="FFFFFF"/>
              </w:rPr>
              <w:t>Tysoe</w:t>
            </w:r>
            <w:proofErr w:type="spellEnd"/>
            <w:r w:rsidRPr="00EF3E6E">
              <w:rPr>
                <w:rFonts w:ascii="Arial" w:hAnsi="Arial" w:cs="Arial"/>
                <w:sz w:val="19"/>
                <w:szCs w:val="19"/>
                <w:shd w:val="clear" w:color="auto" w:fill="FFFFFF"/>
              </w:rPr>
              <w:t xml:space="preserve"> Warwickshire CV35 0SW</w:t>
            </w:r>
          </w:p>
        </w:tc>
        <w:tc>
          <w:tcPr>
            <w:tcW w:w="0" w:type="auto"/>
          </w:tcPr>
          <w:p w14:paraId="4A568E16" w14:textId="03E41B48"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T1 skinny silver birch - Fell. -T2 cherry - Fell. -T3 willow - Fell. -T4 lime - Fell, as growing up through Maple tree (T5). -T5 maple - Lift lower canopy to 3 metres and thin. </w:t>
            </w:r>
          </w:p>
        </w:tc>
        <w:tc>
          <w:tcPr>
            <w:tcW w:w="0" w:type="auto"/>
          </w:tcPr>
          <w:p w14:paraId="7595C74B" w14:textId="0F4DEC64"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rPr>
              <w:t>No Objection</w:t>
            </w:r>
            <w:r w:rsidRPr="00EF3E6E">
              <w:rPr>
                <w:rFonts w:ascii="Arial" w:hAnsi="Arial" w:cs="Arial"/>
                <w:sz w:val="19"/>
                <w:szCs w:val="19"/>
              </w:rPr>
              <w:br/>
            </w:r>
          </w:p>
        </w:tc>
        <w:tc>
          <w:tcPr>
            <w:tcW w:w="0" w:type="auto"/>
          </w:tcPr>
          <w:p w14:paraId="0E0B7844" w14:textId="499DBB41"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29/05/2024 </w:t>
            </w:r>
          </w:p>
        </w:tc>
        <w:tc>
          <w:tcPr>
            <w:tcW w:w="0" w:type="auto"/>
          </w:tcPr>
          <w:p w14:paraId="69119175" w14:textId="23CBE204"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09/05/2024 </w:t>
            </w:r>
          </w:p>
        </w:tc>
        <w:tc>
          <w:tcPr>
            <w:tcW w:w="0" w:type="auto"/>
          </w:tcPr>
          <w:p w14:paraId="62061DA7" w14:textId="160F5FE2"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Tree Application not required</w:t>
            </w:r>
          </w:p>
        </w:tc>
      </w:tr>
      <w:tr w:rsidR="00EF3E6E" w:rsidRPr="00096314" w14:paraId="306B46DB" w14:textId="77777777" w:rsidTr="00DC3DB0">
        <w:tc>
          <w:tcPr>
            <w:tcW w:w="0" w:type="auto"/>
          </w:tcPr>
          <w:p w14:paraId="26363916" w14:textId="1B9F772F"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24/00795/VARY</w:t>
            </w:r>
          </w:p>
        </w:tc>
        <w:tc>
          <w:tcPr>
            <w:tcW w:w="0" w:type="auto"/>
          </w:tcPr>
          <w:p w14:paraId="0938D30B" w14:textId="4FAC0BAF" w:rsidR="00EF3E6E" w:rsidRPr="00EF3E6E" w:rsidRDefault="00EF3E6E" w:rsidP="00EF3E6E">
            <w:pPr>
              <w:rPr>
                <w:rFonts w:ascii="Arial" w:hAnsi="Arial" w:cs="Arial"/>
                <w:sz w:val="19"/>
                <w:szCs w:val="19"/>
                <w:shd w:val="clear" w:color="auto" w:fill="FFFFFF"/>
              </w:rPr>
            </w:pPr>
            <w:proofErr w:type="spellStart"/>
            <w:r w:rsidRPr="00EF3E6E">
              <w:rPr>
                <w:rFonts w:ascii="Arial" w:hAnsi="Arial" w:cs="Arial"/>
                <w:sz w:val="19"/>
                <w:szCs w:val="19"/>
                <w:shd w:val="clear" w:color="auto" w:fill="FFFFFF"/>
              </w:rPr>
              <w:t>Byeways</w:t>
            </w:r>
            <w:proofErr w:type="spellEnd"/>
            <w:r w:rsidRPr="00EF3E6E">
              <w:rPr>
                <w:rFonts w:ascii="Arial" w:hAnsi="Arial" w:cs="Arial"/>
                <w:sz w:val="19"/>
                <w:szCs w:val="19"/>
                <w:shd w:val="clear" w:color="auto" w:fill="FFFFFF"/>
              </w:rPr>
              <w:t xml:space="preserve"> Main Street Middle Tysoe </w:t>
            </w:r>
            <w:proofErr w:type="spellStart"/>
            <w:r w:rsidRPr="00EF3E6E">
              <w:rPr>
                <w:rFonts w:ascii="Arial" w:hAnsi="Arial" w:cs="Arial"/>
                <w:sz w:val="19"/>
                <w:szCs w:val="19"/>
                <w:shd w:val="clear" w:color="auto" w:fill="FFFFFF"/>
              </w:rPr>
              <w:t>Tysoe</w:t>
            </w:r>
            <w:proofErr w:type="spellEnd"/>
            <w:r w:rsidRPr="00EF3E6E">
              <w:rPr>
                <w:rFonts w:ascii="Arial" w:hAnsi="Arial" w:cs="Arial"/>
                <w:sz w:val="19"/>
                <w:szCs w:val="19"/>
                <w:shd w:val="clear" w:color="auto" w:fill="FFFFFF"/>
              </w:rPr>
              <w:t xml:space="preserve"> Warwickshire CV35 0SW</w:t>
            </w:r>
          </w:p>
        </w:tc>
        <w:tc>
          <w:tcPr>
            <w:tcW w:w="0" w:type="auto"/>
          </w:tcPr>
          <w:p w14:paraId="6404FC80" w14:textId="1649089A"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 xml:space="preserve">Application Reference Number: 24/00219/FUL Date of Decision: 26/03/2024 Condition Number(s): 2, Conditions(s) Removal: To make amendments to the roof structure to comply with building regulations and make it a usable </w:t>
            </w:r>
            <w:proofErr w:type="spellStart"/>
            <w:r w:rsidRPr="00EF3E6E">
              <w:rPr>
                <w:rFonts w:ascii="Arial" w:hAnsi="Arial" w:cs="Arial"/>
                <w:sz w:val="19"/>
                <w:szCs w:val="19"/>
                <w:shd w:val="clear" w:color="auto" w:fill="FFFFFF"/>
              </w:rPr>
              <w:t>space.The</w:t>
            </w:r>
            <w:proofErr w:type="spellEnd"/>
            <w:r w:rsidRPr="00EF3E6E">
              <w:rPr>
                <w:rFonts w:ascii="Arial" w:hAnsi="Arial" w:cs="Arial"/>
                <w:sz w:val="19"/>
                <w:szCs w:val="19"/>
                <w:shd w:val="clear" w:color="auto" w:fill="FFFFFF"/>
              </w:rPr>
              <w:t xml:space="preserve"> development hereby approved shall be carried out in accordance with the attached plans and drawings.  </w:t>
            </w:r>
          </w:p>
        </w:tc>
        <w:tc>
          <w:tcPr>
            <w:tcW w:w="0" w:type="auto"/>
          </w:tcPr>
          <w:p w14:paraId="2E579A7C" w14:textId="6EB3D9BE"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No Objection</w:t>
            </w:r>
          </w:p>
        </w:tc>
        <w:tc>
          <w:tcPr>
            <w:tcW w:w="0" w:type="auto"/>
          </w:tcPr>
          <w:p w14:paraId="71CE54AB" w14:textId="741AF623"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29/05/2024 </w:t>
            </w:r>
          </w:p>
        </w:tc>
        <w:tc>
          <w:tcPr>
            <w:tcW w:w="0" w:type="auto"/>
          </w:tcPr>
          <w:p w14:paraId="13932B38" w14:textId="19FA9AAF"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29/05/2024 </w:t>
            </w:r>
          </w:p>
        </w:tc>
        <w:tc>
          <w:tcPr>
            <w:tcW w:w="0" w:type="auto"/>
          </w:tcPr>
          <w:p w14:paraId="0FEDCA01" w14:textId="0261A1FD" w:rsidR="00EF3E6E" w:rsidRPr="00EF3E6E" w:rsidRDefault="00EF3E6E" w:rsidP="00EF3E6E">
            <w:pPr>
              <w:rPr>
                <w:rFonts w:ascii="Arial" w:hAnsi="Arial" w:cs="Arial"/>
                <w:sz w:val="19"/>
                <w:szCs w:val="19"/>
                <w:shd w:val="clear" w:color="auto" w:fill="FFFFFF"/>
              </w:rPr>
            </w:pPr>
            <w:r w:rsidRPr="00EF3E6E">
              <w:rPr>
                <w:rFonts w:ascii="Arial" w:hAnsi="Arial" w:cs="Arial"/>
                <w:sz w:val="19"/>
                <w:szCs w:val="19"/>
                <w:shd w:val="clear" w:color="auto" w:fill="FFFFFF"/>
              </w:rPr>
              <w:t>Variation Permitted, with Conditions</w:t>
            </w:r>
          </w:p>
        </w:tc>
      </w:tr>
      <w:tr w:rsidR="004C6C91" w:rsidRPr="00096314" w14:paraId="6DCE2063" w14:textId="77777777" w:rsidTr="00DC3DB0">
        <w:tc>
          <w:tcPr>
            <w:tcW w:w="0" w:type="auto"/>
          </w:tcPr>
          <w:p w14:paraId="1090991D" w14:textId="598EFB04"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24/00896/LDP</w:t>
            </w:r>
          </w:p>
        </w:tc>
        <w:tc>
          <w:tcPr>
            <w:tcW w:w="0" w:type="auto"/>
          </w:tcPr>
          <w:p w14:paraId="164E989F" w14:textId="5D40B925"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13 Avon Avenue Tysoe Warwickshire CV35 0SP</w:t>
            </w:r>
          </w:p>
        </w:tc>
        <w:tc>
          <w:tcPr>
            <w:tcW w:w="0" w:type="auto"/>
          </w:tcPr>
          <w:p w14:paraId="6041D03F" w14:textId="170BA17A"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Building extra rooms to include home office and gym to previously approved garage. </w:t>
            </w:r>
          </w:p>
        </w:tc>
        <w:tc>
          <w:tcPr>
            <w:tcW w:w="0" w:type="auto"/>
          </w:tcPr>
          <w:p w14:paraId="57DEDB79" w14:textId="27F494A7"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N/A </w:t>
            </w:r>
          </w:p>
        </w:tc>
        <w:tc>
          <w:tcPr>
            <w:tcW w:w="0" w:type="auto"/>
          </w:tcPr>
          <w:p w14:paraId="1B96A1F4" w14:textId="1FE59279"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05/06/2024 </w:t>
            </w:r>
          </w:p>
        </w:tc>
        <w:tc>
          <w:tcPr>
            <w:tcW w:w="0" w:type="auto"/>
          </w:tcPr>
          <w:p w14:paraId="7CCFBDD1" w14:textId="692CB7A3" w:rsidR="004C6C91" w:rsidRPr="00EF3E6E" w:rsidRDefault="004C6C91" w:rsidP="004C6C91">
            <w:pPr>
              <w:rPr>
                <w:rFonts w:ascii="Arial" w:hAnsi="Arial" w:cs="Arial"/>
                <w:sz w:val="19"/>
                <w:szCs w:val="19"/>
                <w:shd w:val="clear" w:color="auto" w:fill="FFFFFF"/>
              </w:rPr>
            </w:pPr>
            <w:r>
              <w:rPr>
                <w:rFonts w:ascii="Arial" w:hAnsi="Arial" w:cs="Arial"/>
                <w:color w:val="000000"/>
                <w:sz w:val="19"/>
                <w:szCs w:val="19"/>
                <w:shd w:val="clear" w:color="auto" w:fill="FFFFFF"/>
              </w:rPr>
              <w:t>05/06/2024 </w:t>
            </w:r>
          </w:p>
        </w:tc>
        <w:tc>
          <w:tcPr>
            <w:tcW w:w="0" w:type="auto"/>
          </w:tcPr>
          <w:p w14:paraId="48B1F343" w14:textId="183C0AF3" w:rsidR="004C6C91" w:rsidRPr="00EF3E6E" w:rsidRDefault="004C6C91" w:rsidP="004C6C91">
            <w:pPr>
              <w:rPr>
                <w:rFonts w:ascii="Arial" w:hAnsi="Arial" w:cs="Arial"/>
                <w:sz w:val="19"/>
                <w:szCs w:val="19"/>
                <w:shd w:val="clear" w:color="auto" w:fill="FFFFFF"/>
              </w:rPr>
            </w:pPr>
            <w:r>
              <w:rPr>
                <w:rFonts w:ascii="Arial" w:hAnsi="Arial" w:cs="Arial"/>
                <w:sz w:val="19"/>
                <w:szCs w:val="19"/>
                <w:shd w:val="clear" w:color="auto" w:fill="FFFFFF"/>
              </w:rPr>
              <w:t>Lawful Development Permitted</w:t>
            </w:r>
          </w:p>
        </w:tc>
      </w:tr>
    </w:tbl>
    <w:p w14:paraId="2A07B5FC" w14:textId="77777777" w:rsidR="00840064" w:rsidRPr="00096314" w:rsidRDefault="00840064" w:rsidP="00873791">
      <w:pPr>
        <w:rPr>
          <w:rFonts w:asciiTheme="minorHAnsi" w:hAnsiTheme="minorHAnsi" w:cstheme="minorHAnsi"/>
          <w:b/>
          <w:bCs/>
          <w:color w:val="FF0000"/>
          <w:u w:val="single"/>
        </w:rPr>
      </w:pPr>
    </w:p>
    <w:p w14:paraId="17F050C1" w14:textId="77777777" w:rsidR="00840064" w:rsidRPr="00096314" w:rsidRDefault="00840064" w:rsidP="00873791">
      <w:pPr>
        <w:rPr>
          <w:rFonts w:asciiTheme="minorHAnsi" w:hAnsiTheme="minorHAnsi" w:cstheme="minorHAnsi"/>
          <w:b/>
          <w:bCs/>
          <w:color w:val="FF0000"/>
          <w:u w:val="single"/>
        </w:rPr>
      </w:pPr>
    </w:p>
    <w:p w14:paraId="2144DE97" w14:textId="0D2678AE" w:rsidR="00005B34" w:rsidRPr="008E5537" w:rsidRDefault="00FC2A1C" w:rsidP="00873791">
      <w:pPr>
        <w:rPr>
          <w:rFonts w:asciiTheme="minorHAnsi" w:hAnsiTheme="minorHAnsi" w:cstheme="minorHAnsi"/>
          <w:b/>
          <w:bCs/>
          <w:u w:val="single"/>
        </w:rPr>
      </w:pPr>
      <w:r w:rsidRPr="00096314">
        <w:rPr>
          <w:rFonts w:asciiTheme="minorHAnsi" w:hAnsiTheme="minorHAnsi" w:cstheme="minorHAnsi"/>
          <w:b/>
          <w:bCs/>
          <w:color w:val="FF0000"/>
          <w:u w:val="single"/>
        </w:rPr>
        <w:br w:type="page"/>
      </w:r>
      <w:r w:rsidR="002A57F6" w:rsidRPr="008E5537">
        <w:rPr>
          <w:rFonts w:asciiTheme="minorHAnsi" w:hAnsiTheme="minorHAnsi" w:cstheme="minorHAnsi"/>
          <w:b/>
          <w:bCs/>
          <w:u w:val="single"/>
        </w:rPr>
        <w:lastRenderedPageBreak/>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F50B18" w:rsidRPr="008E5537" w14:paraId="0B2CE64A" w14:textId="77777777" w:rsidTr="008E5537">
        <w:tc>
          <w:tcPr>
            <w:tcW w:w="997" w:type="pct"/>
            <w:shd w:val="clear" w:color="auto" w:fill="auto"/>
          </w:tcPr>
          <w:p w14:paraId="09134716" w14:textId="69E5BCD3" w:rsidR="00F50B18" w:rsidRPr="005D30F9" w:rsidRDefault="00F50B18" w:rsidP="00F50B18">
            <w:pPr>
              <w:rPr>
                <w:rFonts w:ascii="Arial" w:hAnsi="Arial" w:cs="Arial"/>
                <w:sz w:val="19"/>
                <w:szCs w:val="19"/>
                <w:shd w:val="clear" w:color="auto" w:fill="FFFFFF"/>
              </w:rPr>
            </w:pPr>
            <w:r w:rsidRPr="005D30F9">
              <w:rPr>
                <w:rFonts w:ascii="Arial" w:hAnsi="Arial" w:cs="Arial"/>
                <w:sz w:val="19"/>
                <w:szCs w:val="19"/>
                <w:shd w:val="clear" w:color="auto" w:fill="FFFFFF"/>
              </w:rPr>
              <w:t>24/00917/LBC</w:t>
            </w:r>
          </w:p>
        </w:tc>
        <w:tc>
          <w:tcPr>
            <w:tcW w:w="845" w:type="pct"/>
            <w:shd w:val="clear" w:color="auto" w:fill="auto"/>
          </w:tcPr>
          <w:p w14:paraId="439ADE8C" w14:textId="2D89E9F5" w:rsidR="00F50B18" w:rsidRPr="005D30F9" w:rsidRDefault="00F50B18" w:rsidP="00F50B18">
            <w:pPr>
              <w:rPr>
                <w:rFonts w:ascii="Arial" w:hAnsi="Arial" w:cs="Arial"/>
                <w:sz w:val="19"/>
                <w:szCs w:val="19"/>
                <w:shd w:val="clear" w:color="auto" w:fill="FFFFFF"/>
              </w:rPr>
            </w:pPr>
            <w:proofErr w:type="spellStart"/>
            <w:r w:rsidRPr="005D30F9">
              <w:rPr>
                <w:rFonts w:ascii="Arial" w:hAnsi="Arial" w:cs="Arial"/>
                <w:sz w:val="19"/>
                <w:szCs w:val="19"/>
                <w:shd w:val="clear" w:color="auto" w:fill="FFFFFF"/>
              </w:rPr>
              <w:t>Cornerways</w:t>
            </w:r>
            <w:proofErr w:type="spellEnd"/>
            <w:r w:rsidRPr="005D30F9">
              <w:rPr>
                <w:rFonts w:ascii="Arial" w:hAnsi="Arial" w:cs="Arial"/>
                <w:sz w:val="19"/>
                <w:szCs w:val="19"/>
                <w:shd w:val="clear" w:color="auto" w:fill="FFFFFF"/>
              </w:rPr>
              <w:t xml:space="preserve"> Shipston Road Upper Tysoe Warwick CV35 0TR</w:t>
            </w:r>
          </w:p>
        </w:tc>
        <w:tc>
          <w:tcPr>
            <w:tcW w:w="1985" w:type="pct"/>
            <w:shd w:val="clear" w:color="auto" w:fill="auto"/>
          </w:tcPr>
          <w:p w14:paraId="27588C9C" w14:textId="1EE126C9" w:rsidR="00F50B18" w:rsidRPr="005D30F9" w:rsidRDefault="00F50B18" w:rsidP="00F50B18">
            <w:pPr>
              <w:rPr>
                <w:rFonts w:ascii="Arial" w:hAnsi="Arial" w:cs="Arial"/>
                <w:sz w:val="19"/>
                <w:szCs w:val="19"/>
                <w:shd w:val="clear" w:color="auto" w:fill="FFFFFF"/>
              </w:rPr>
            </w:pPr>
            <w:r w:rsidRPr="005D30F9">
              <w:rPr>
                <w:rFonts w:ascii="Arial" w:hAnsi="Arial" w:cs="Arial"/>
                <w:sz w:val="19"/>
                <w:szCs w:val="19"/>
                <w:shd w:val="clear" w:color="auto" w:fill="FFFFFF"/>
              </w:rPr>
              <w:t>Replace existing door and window for hardwood bi-fold doors to rear flat roof extension </w:t>
            </w:r>
          </w:p>
        </w:tc>
        <w:tc>
          <w:tcPr>
            <w:tcW w:w="1172" w:type="pct"/>
            <w:shd w:val="clear" w:color="auto" w:fill="auto"/>
          </w:tcPr>
          <w:p w14:paraId="0B16F7CB" w14:textId="3AC2179B" w:rsidR="00F50B18" w:rsidRPr="005D30F9" w:rsidRDefault="00F50B18" w:rsidP="00F50B18">
            <w:pPr>
              <w:rPr>
                <w:rFonts w:ascii="Arial" w:hAnsi="Arial" w:cs="Arial"/>
                <w:sz w:val="19"/>
                <w:szCs w:val="19"/>
                <w:shd w:val="clear" w:color="auto" w:fill="FFFFFF"/>
              </w:rPr>
            </w:pPr>
            <w:r w:rsidRPr="005D30F9">
              <w:rPr>
                <w:rFonts w:ascii="Arial" w:hAnsi="Arial" w:cs="Arial"/>
                <w:sz w:val="19"/>
                <w:szCs w:val="19"/>
                <w:shd w:val="clear" w:color="auto" w:fill="FFFFFF"/>
              </w:rPr>
              <w:t>18/06/2024</w:t>
            </w:r>
          </w:p>
        </w:tc>
      </w:tr>
      <w:tr w:rsidR="00EF3E6E" w:rsidRPr="008E5537" w14:paraId="02A14A91" w14:textId="1E24F786" w:rsidTr="008E5537">
        <w:tc>
          <w:tcPr>
            <w:tcW w:w="997" w:type="pct"/>
            <w:shd w:val="clear" w:color="auto" w:fill="auto"/>
          </w:tcPr>
          <w:p w14:paraId="7CF410A9" w14:textId="74D017BB"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24/00345/FUL</w:t>
            </w:r>
          </w:p>
          <w:p w14:paraId="03E2B4D6" w14:textId="77777777" w:rsidR="00EF3E6E" w:rsidRPr="008E5537" w:rsidRDefault="00EF3E6E" w:rsidP="00EF3E6E">
            <w:pPr>
              <w:rPr>
                <w:rFonts w:ascii="Arial" w:hAnsi="Arial" w:cs="Arial"/>
                <w:sz w:val="19"/>
                <w:szCs w:val="19"/>
                <w:shd w:val="clear" w:color="auto" w:fill="FFFFFF"/>
              </w:rPr>
            </w:pPr>
          </w:p>
        </w:tc>
        <w:tc>
          <w:tcPr>
            <w:tcW w:w="845" w:type="pct"/>
            <w:shd w:val="clear" w:color="auto" w:fill="auto"/>
          </w:tcPr>
          <w:p w14:paraId="2B403B47" w14:textId="3A3023F9"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The Cottage Peacock Lane Tysoe Warwickshire CV35 0SG</w:t>
            </w:r>
          </w:p>
        </w:tc>
        <w:tc>
          <w:tcPr>
            <w:tcW w:w="1985" w:type="pct"/>
            <w:shd w:val="clear" w:color="auto" w:fill="auto"/>
          </w:tcPr>
          <w:p w14:paraId="63E0D59B" w14:textId="77777777"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Erection of detached garage with home office over and formation of new vehicular access </w:t>
            </w:r>
          </w:p>
          <w:p w14:paraId="5A2EDBD9" w14:textId="436F8675"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Listed Building Consent </w:t>
            </w:r>
          </w:p>
        </w:tc>
        <w:tc>
          <w:tcPr>
            <w:tcW w:w="1172" w:type="pct"/>
            <w:shd w:val="clear" w:color="auto" w:fill="auto"/>
          </w:tcPr>
          <w:p w14:paraId="52B4F17E" w14:textId="2FDCEEEF" w:rsidR="00EF3E6E" w:rsidRPr="008E5537" w:rsidRDefault="00EF3E6E" w:rsidP="00EF3E6E">
            <w:pPr>
              <w:rPr>
                <w:rFonts w:ascii="Arial" w:hAnsi="Arial" w:cs="Arial"/>
                <w:sz w:val="19"/>
                <w:szCs w:val="19"/>
                <w:shd w:val="clear" w:color="auto" w:fill="FFFFFF"/>
              </w:rPr>
            </w:pPr>
            <w:r>
              <w:rPr>
                <w:rFonts w:ascii="Arial" w:hAnsi="Arial" w:cs="Arial"/>
                <w:color w:val="000000"/>
                <w:sz w:val="19"/>
                <w:szCs w:val="19"/>
                <w:shd w:val="clear" w:color="auto" w:fill="FFFFFF"/>
              </w:rPr>
              <w:t>09/04/2024 </w:t>
            </w:r>
          </w:p>
        </w:tc>
      </w:tr>
      <w:tr w:rsidR="00EF3E6E" w:rsidRPr="008E5537" w14:paraId="139FF330" w14:textId="77777777" w:rsidTr="008E5537">
        <w:tc>
          <w:tcPr>
            <w:tcW w:w="997" w:type="pct"/>
            <w:shd w:val="clear" w:color="auto" w:fill="auto"/>
          </w:tcPr>
          <w:p w14:paraId="0164E5D8" w14:textId="32A2F1A5"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23/03194/FUL</w:t>
            </w:r>
          </w:p>
        </w:tc>
        <w:tc>
          <w:tcPr>
            <w:tcW w:w="845" w:type="pct"/>
            <w:shd w:val="clear" w:color="auto" w:fill="auto"/>
          </w:tcPr>
          <w:p w14:paraId="793FFF24" w14:textId="77777777"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 xml:space="preserve">Woodside House </w:t>
            </w:r>
          </w:p>
          <w:p w14:paraId="272BEF1B" w14:textId="77777777"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 xml:space="preserve">Banbury Road </w:t>
            </w:r>
          </w:p>
          <w:p w14:paraId="5B80AF5B" w14:textId="77777777"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 xml:space="preserve">Sunrising Hill </w:t>
            </w:r>
          </w:p>
          <w:p w14:paraId="16D232F3" w14:textId="72D41A03"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Tysoe Warwickshire OX15 6HR</w:t>
            </w:r>
          </w:p>
        </w:tc>
        <w:tc>
          <w:tcPr>
            <w:tcW w:w="1985" w:type="pct"/>
            <w:shd w:val="clear" w:color="auto" w:fill="auto"/>
          </w:tcPr>
          <w:p w14:paraId="18F95B33" w14:textId="3E7483A6"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Alterations and extensions to dwelling, engineering works for creation of swimming pool, link to and erection of outbuilding providing garaging, ancillary accommodation including annex and stables (comprising 3 x stables, tack room, wash down area and feed/hay store), change of use of land to equestrian (private use), access track, and all associated works </w:t>
            </w:r>
          </w:p>
        </w:tc>
        <w:tc>
          <w:tcPr>
            <w:tcW w:w="1172" w:type="pct"/>
            <w:shd w:val="clear" w:color="auto" w:fill="auto"/>
          </w:tcPr>
          <w:p w14:paraId="312C82BA" w14:textId="4BE9871C"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27/02/2024/Revised to 08/05/2024 </w:t>
            </w:r>
          </w:p>
        </w:tc>
      </w:tr>
      <w:tr w:rsidR="00EF3E6E" w:rsidRPr="008E5537" w14:paraId="7D2ECFBD" w14:textId="77777777" w:rsidTr="008E5537">
        <w:tc>
          <w:tcPr>
            <w:tcW w:w="997" w:type="pct"/>
            <w:shd w:val="clear" w:color="auto" w:fill="auto"/>
          </w:tcPr>
          <w:p w14:paraId="16405C41" w14:textId="7A94230E" w:rsidR="00EF3E6E" w:rsidRPr="008E5537" w:rsidRDefault="00EF3E6E" w:rsidP="00EF3E6E">
            <w:pPr>
              <w:rPr>
                <w:rFonts w:ascii="Arial" w:hAnsi="Arial" w:cs="Arial"/>
                <w:sz w:val="19"/>
                <w:szCs w:val="19"/>
              </w:rPr>
            </w:pPr>
            <w:r w:rsidRPr="008E5537">
              <w:rPr>
                <w:rFonts w:ascii="Arial" w:hAnsi="Arial" w:cs="Arial"/>
                <w:sz w:val="19"/>
                <w:szCs w:val="19"/>
                <w:shd w:val="clear" w:color="auto" w:fill="FFFFFF"/>
              </w:rPr>
              <w:t>22/02935/FUL</w:t>
            </w:r>
          </w:p>
        </w:tc>
        <w:tc>
          <w:tcPr>
            <w:tcW w:w="845" w:type="pct"/>
            <w:shd w:val="clear" w:color="auto" w:fill="auto"/>
          </w:tcPr>
          <w:p w14:paraId="7825D614" w14:textId="220169C4" w:rsidR="00EF3E6E" w:rsidRPr="008E5537" w:rsidRDefault="00EF3E6E" w:rsidP="00EF3E6E">
            <w:pPr>
              <w:rPr>
                <w:rFonts w:ascii="Arial" w:hAnsi="Arial" w:cs="Arial"/>
                <w:sz w:val="19"/>
                <w:szCs w:val="19"/>
                <w:shd w:val="clear" w:color="auto" w:fill="FFFFFF"/>
              </w:rPr>
            </w:pPr>
            <w:r w:rsidRPr="008E5537">
              <w:rPr>
                <w:rFonts w:ascii="Arial" w:hAnsi="Arial" w:cs="Arial"/>
                <w:sz w:val="19"/>
                <w:szCs w:val="19"/>
                <w:shd w:val="clear" w:color="auto" w:fill="FFFFFF"/>
              </w:rPr>
              <w:t>Land Adjacent to Hardwick Gorse Tysoe Road Kineton Warwick</w:t>
            </w:r>
          </w:p>
          <w:p w14:paraId="3E1FF8AA" w14:textId="59206E5F" w:rsidR="00EF3E6E" w:rsidRPr="008E5537" w:rsidRDefault="00EF3E6E" w:rsidP="00EF3E6E">
            <w:pPr>
              <w:rPr>
                <w:rFonts w:ascii="Arial" w:hAnsi="Arial" w:cs="Arial"/>
                <w:sz w:val="19"/>
                <w:szCs w:val="19"/>
              </w:rPr>
            </w:pPr>
          </w:p>
        </w:tc>
        <w:tc>
          <w:tcPr>
            <w:tcW w:w="1985" w:type="pct"/>
            <w:shd w:val="clear" w:color="auto" w:fill="auto"/>
          </w:tcPr>
          <w:p w14:paraId="6B935D6F" w14:textId="3D3EB8B1" w:rsidR="00EF3E6E" w:rsidRPr="008E5537" w:rsidRDefault="00EF3E6E" w:rsidP="00EF3E6E">
            <w:pPr>
              <w:rPr>
                <w:rFonts w:ascii="Arial" w:hAnsi="Arial" w:cs="Arial"/>
                <w:sz w:val="19"/>
                <w:szCs w:val="19"/>
              </w:rPr>
            </w:pPr>
            <w:r w:rsidRPr="008E5537">
              <w:rPr>
                <w:rFonts w:ascii="Arial" w:hAnsi="Arial" w:cs="Arial"/>
                <w:sz w:val="19"/>
                <w:szCs w:val="19"/>
                <w:shd w:val="clear" w:color="auto" w:fill="FFFFFF"/>
              </w:rPr>
              <w:t>Construction of anaerobic digestion facility, comprising silage clamps, digestor tanks, lagoons, administrative buildings, landscaping and access.</w:t>
            </w:r>
          </w:p>
        </w:tc>
        <w:tc>
          <w:tcPr>
            <w:tcW w:w="1172" w:type="pct"/>
            <w:shd w:val="clear" w:color="auto" w:fill="auto"/>
          </w:tcPr>
          <w:p w14:paraId="0F7456B3" w14:textId="0222822A" w:rsidR="00EF3E6E" w:rsidRPr="008E5537" w:rsidRDefault="00EF3E6E" w:rsidP="00EF3E6E">
            <w:pPr>
              <w:rPr>
                <w:rFonts w:ascii="Arial" w:hAnsi="Arial" w:cs="Arial"/>
                <w:sz w:val="19"/>
                <w:szCs w:val="19"/>
              </w:rPr>
            </w:pPr>
            <w:r w:rsidRPr="008E5537">
              <w:rPr>
                <w:rFonts w:ascii="Arial" w:hAnsi="Arial" w:cs="Arial"/>
                <w:sz w:val="19"/>
                <w:szCs w:val="19"/>
                <w:shd w:val="clear" w:color="auto" w:fill="FFFFFF"/>
              </w:rPr>
              <w:t>03/01/2023 </w:t>
            </w:r>
          </w:p>
        </w:tc>
      </w:tr>
    </w:tbl>
    <w:p w14:paraId="2490D778" w14:textId="77777777" w:rsidR="00873791" w:rsidRPr="008E5537" w:rsidRDefault="00873791" w:rsidP="00873791">
      <w:pPr>
        <w:rPr>
          <w:rFonts w:asciiTheme="minorHAnsi" w:hAnsiTheme="minorHAnsi" w:cstheme="minorHAnsi"/>
          <w:sz w:val="20"/>
          <w:szCs w:val="20"/>
        </w:rPr>
      </w:pPr>
    </w:p>
    <w:p w14:paraId="71AAD963" w14:textId="77777777" w:rsidR="00B55147" w:rsidRPr="00096314" w:rsidRDefault="00B55147" w:rsidP="00873791">
      <w:pPr>
        <w:rPr>
          <w:rFonts w:asciiTheme="minorHAnsi" w:hAnsiTheme="minorHAnsi" w:cstheme="minorHAnsi"/>
          <w:color w:val="FF0000"/>
          <w:sz w:val="20"/>
          <w:szCs w:val="20"/>
        </w:rPr>
      </w:pPr>
    </w:p>
    <w:p w14:paraId="4BB7E745" w14:textId="24169564" w:rsidR="00410922" w:rsidRPr="00096314" w:rsidRDefault="00410922">
      <w:pPr>
        <w:rPr>
          <w:rFonts w:asciiTheme="minorHAnsi" w:hAnsiTheme="minorHAnsi" w:cstheme="minorHAnsi"/>
          <w:b/>
          <w:bCs/>
          <w:color w:val="FF0000"/>
          <w:u w:val="single"/>
        </w:rPr>
      </w:pPr>
    </w:p>
    <w:sectPr w:rsidR="00410922"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7"/>
  </w:num>
  <w:num w:numId="2" w16cid:durableId="795635607">
    <w:abstractNumId w:val="6"/>
  </w:num>
  <w:num w:numId="3" w16cid:durableId="2146502248">
    <w:abstractNumId w:val="11"/>
  </w:num>
  <w:num w:numId="4" w16cid:durableId="1259675554">
    <w:abstractNumId w:val="13"/>
  </w:num>
  <w:num w:numId="5" w16cid:durableId="604849987">
    <w:abstractNumId w:val="4"/>
  </w:num>
  <w:num w:numId="6" w16cid:durableId="1188062685">
    <w:abstractNumId w:val="5"/>
  </w:num>
  <w:num w:numId="7" w16cid:durableId="767383361">
    <w:abstractNumId w:val="2"/>
  </w:num>
  <w:num w:numId="8" w16cid:durableId="1392534050">
    <w:abstractNumId w:val="12"/>
  </w:num>
  <w:num w:numId="9" w16cid:durableId="1944068307">
    <w:abstractNumId w:val="10"/>
  </w:num>
  <w:num w:numId="10" w16cid:durableId="1599748085">
    <w:abstractNumId w:val="9"/>
  </w:num>
  <w:num w:numId="11" w16cid:durableId="1732848209">
    <w:abstractNumId w:val="3"/>
  </w:num>
  <w:num w:numId="12" w16cid:durableId="1853954039">
    <w:abstractNumId w:val="8"/>
  </w:num>
  <w:num w:numId="13" w16cid:durableId="397438926">
    <w:abstractNumId w:val="1"/>
  </w:num>
  <w:num w:numId="14" w16cid:durableId="20915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5FCB"/>
    <w:rsid w:val="00017508"/>
    <w:rsid w:val="000203D5"/>
    <w:rsid w:val="000312E8"/>
    <w:rsid w:val="00033BBB"/>
    <w:rsid w:val="00033E44"/>
    <w:rsid w:val="00036263"/>
    <w:rsid w:val="00037A02"/>
    <w:rsid w:val="000448F4"/>
    <w:rsid w:val="00045277"/>
    <w:rsid w:val="000455A9"/>
    <w:rsid w:val="000500AF"/>
    <w:rsid w:val="0005080D"/>
    <w:rsid w:val="00053352"/>
    <w:rsid w:val="00054775"/>
    <w:rsid w:val="00055FDD"/>
    <w:rsid w:val="00060268"/>
    <w:rsid w:val="00060301"/>
    <w:rsid w:val="00060DA9"/>
    <w:rsid w:val="000623AD"/>
    <w:rsid w:val="00062FFD"/>
    <w:rsid w:val="000666F4"/>
    <w:rsid w:val="00066CD7"/>
    <w:rsid w:val="00067CA4"/>
    <w:rsid w:val="000704DD"/>
    <w:rsid w:val="00070F08"/>
    <w:rsid w:val="00076547"/>
    <w:rsid w:val="000803FE"/>
    <w:rsid w:val="00082035"/>
    <w:rsid w:val="000824F1"/>
    <w:rsid w:val="00090B41"/>
    <w:rsid w:val="00093362"/>
    <w:rsid w:val="00096314"/>
    <w:rsid w:val="00097629"/>
    <w:rsid w:val="000A0A93"/>
    <w:rsid w:val="000A118C"/>
    <w:rsid w:val="000A140C"/>
    <w:rsid w:val="000A18A7"/>
    <w:rsid w:val="000A19A8"/>
    <w:rsid w:val="000A1D63"/>
    <w:rsid w:val="000A4E35"/>
    <w:rsid w:val="000A5464"/>
    <w:rsid w:val="000A63C3"/>
    <w:rsid w:val="000B6AC8"/>
    <w:rsid w:val="000B7B31"/>
    <w:rsid w:val="000C1606"/>
    <w:rsid w:val="000C1D76"/>
    <w:rsid w:val="000C7F6F"/>
    <w:rsid w:val="000D36DF"/>
    <w:rsid w:val="000D7BEB"/>
    <w:rsid w:val="000E6036"/>
    <w:rsid w:val="00100215"/>
    <w:rsid w:val="001039F7"/>
    <w:rsid w:val="00106C93"/>
    <w:rsid w:val="00111C29"/>
    <w:rsid w:val="00112B60"/>
    <w:rsid w:val="0011309E"/>
    <w:rsid w:val="00113A2F"/>
    <w:rsid w:val="001163C0"/>
    <w:rsid w:val="00117E81"/>
    <w:rsid w:val="00124E53"/>
    <w:rsid w:val="00133C35"/>
    <w:rsid w:val="001402EC"/>
    <w:rsid w:val="001444DF"/>
    <w:rsid w:val="001468E8"/>
    <w:rsid w:val="00152BAE"/>
    <w:rsid w:val="001534CA"/>
    <w:rsid w:val="00155DBF"/>
    <w:rsid w:val="0015673D"/>
    <w:rsid w:val="00156C87"/>
    <w:rsid w:val="001572CA"/>
    <w:rsid w:val="0016049C"/>
    <w:rsid w:val="00162013"/>
    <w:rsid w:val="001717DE"/>
    <w:rsid w:val="00174A78"/>
    <w:rsid w:val="00177360"/>
    <w:rsid w:val="00181E5A"/>
    <w:rsid w:val="001942DF"/>
    <w:rsid w:val="00195BAE"/>
    <w:rsid w:val="00195D05"/>
    <w:rsid w:val="001971BD"/>
    <w:rsid w:val="001A0F81"/>
    <w:rsid w:val="001A2049"/>
    <w:rsid w:val="001A22B4"/>
    <w:rsid w:val="001A40B2"/>
    <w:rsid w:val="001B1CEF"/>
    <w:rsid w:val="001B2ACE"/>
    <w:rsid w:val="001B530C"/>
    <w:rsid w:val="001B6D59"/>
    <w:rsid w:val="001C34A9"/>
    <w:rsid w:val="001C7032"/>
    <w:rsid w:val="001C7E40"/>
    <w:rsid w:val="001D0D80"/>
    <w:rsid w:val="001D30B5"/>
    <w:rsid w:val="001D4A0D"/>
    <w:rsid w:val="001D57AA"/>
    <w:rsid w:val="001E0132"/>
    <w:rsid w:val="001E1DA5"/>
    <w:rsid w:val="001E58A7"/>
    <w:rsid w:val="001F0919"/>
    <w:rsid w:val="001F5037"/>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5D35"/>
    <w:rsid w:val="002429DF"/>
    <w:rsid w:val="002432FD"/>
    <w:rsid w:val="002477E6"/>
    <w:rsid w:val="00247E3C"/>
    <w:rsid w:val="00251744"/>
    <w:rsid w:val="00251D61"/>
    <w:rsid w:val="0025598C"/>
    <w:rsid w:val="002655EB"/>
    <w:rsid w:val="002656C8"/>
    <w:rsid w:val="0026722A"/>
    <w:rsid w:val="00281568"/>
    <w:rsid w:val="00282216"/>
    <w:rsid w:val="00283CBC"/>
    <w:rsid w:val="0028622A"/>
    <w:rsid w:val="00294417"/>
    <w:rsid w:val="002A2F19"/>
    <w:rsid w:val="002A324D"/>
    <w:rsid w:val="002A57F6"/>
    <w:rsid w:val="002A66E6"/>
    <w:rsid w:val="002A6C20"/>
    <w:rsid w:val="002B086E"/>
    <w:rsid w:val="002B1C8F"/>
    <w:rsid w:val="002B496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6A20"/>
    <w:rsid w:val="00326E0D"/>
    <w:rsid w:val="0033738B"/>
    <w:rsid w:val="00337D9C"/>
    <w:rsid w:val="00342D47"/>
    <w:rsid w:val="00343624"/>
    <w:rsid w:val="00351F13"/>
    <w:rsid w:val="00352E5C"/>
    <w:rsid w:val="00356414"/>
    <w:rsid w:val="003600F4"/>
    <w:rsid w:val="00362ED6"/>
    <w:rsid w:val="0036534C"/>
    <w:rsid w:val="0036766A"/>
    <w:rsid w:val="00367CED"/>
    <w:rsid w:val="003774B0"/>
    <w:rsid w:val="0037771F"/>
    <w:rsid w:val="00380C96"/>
    <w:rsid w:val="00385D2E"/>
    <w:rsid w:val="003861B0"/>
    <w:rsid w:val="0039145C"/>
    <w:rsid w:val="00394D5A"/>
    <w:rsid w:val="003A2070"/>
    <w:rsid w:val="003A339E"/>
    <w:rsid w:val="003A56C1"/>
    <w:rsid w:val="003B07BF"/>
    <w:rsid w:val="003B2CF9"/>
    <w:rsid w:val="003B30AA"/>
    <w:rsid w:val="003C361F"/>
    <w:rsid w:val="003D1D70"/>
    <w:rsid w:val="003D2117"/>
    <w:rsid w:val="003D457C"/>
    <w:rsid w:val="003D4D76"/>
    <w:rsid w:val="003D5118"/>
    <w:rsid w:val="003D5594"/>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20568"/>
    <w:rsid w:val="00422447"/>
    <w:rsid w:val="00426A28"/>
    <w:rsid w:val="00426BEF"/>
    <w:rsid w:val="004379D7"/>
    <w:rsid w:val="004411A3"/>
    <w:rsid w:val="0044445E"/>
    <w:rsid w:val="004444D5"/>
    <w:rsid w:val="00444E2F"/>
    <w:rsid w:val="0044520F"/>
    <w:rsid w:val="00452E52"/>
    <w:rsid w:val="004539F6"/>
    <w:rsid w:val="00454D9C"/>
    <w:rsid w:val="00455515"/>
    <w:rsid w:val="004560C5"/>
    <w:rsid w:val="004562C9"/>
    <w:rsid w:val="004607E0"/>
    <w:rsid w:val="004674C6"/>
    <w:rsid w:val="00472DBA"/>
    <w:rsid w:val="00476FA5"/>
    <w:rsid w:val="00477C1C"/>
    <w:rsid w:val="0048706B"/>
    <w:rsid w:val="00490D2E"/>
    <w:rsid w:val="00494CFA"/>
    <w:rsid w:val="00497DE5"/>
    <w:rsid w:val="004A1FC6"/>
    <w:rsid w:val="004B068C"/>
    <w:rsid w:val="004B29AB"/>
    <w:rsid w:val="004C1191"/>
    <w:rsid w:val="004C3E4E"/>
    <w:rsid w:val="004C564D"/>
    <w:rsid w:val="004C5FB7"/>
    <w:rsid w:val="004C627F"/>
    <w:rsid w:val="004C6C91"/>
    <w:rsid w:val="004D068A"/>
    <w:rsid w:val="004D292C"/>
    <w:rsid w:val="004D29B0"/>
    <w:rsid w:val="004D341F"/>
    <w:rsid w:val="004D51AE"/>
    <w:rsid w:val="004E71B5"/>
    <w:rsid w:val="004F028B"/>
    <w:rsid w:val="004F43E0"/>
    <w:rsid w:val="004F626B"/>
    <w:rsid w:val="00510661"/>
    <w:rsid w:val="005152C0"/>
    <w:rsid w:val="005166F8"/>
    <w:rsid w:val="005168D9"/>
    <w:rsid w:val="00521E61"/>
    <w:rsid w:val="00521F2D"/>
    <w:rsid w:val="00525AB0"/>
    <w:rsid w:val="00526884"/>
    <w:rsid w:val="00531A9D"/>
    <w:rsid w:val="00532A4D"/>
    <w:rsid w:val="00533499"/>
    <w:rsid w:val="00535ABA"/>
    <w:rsid w:val="00544002"/>
    <w:rsid w:val="00544F03"/>
    <w:rsid w:val="00545FEA"/>
    <w:rsid w:val="00551738"/>
    <w:rsid w:val="00551C58"/>
    <w:rsid w:val="00557867"/>
    <w:rsid w:val="00557F56"/>
    <w:rsid w:val="0056369A"/>
    <w:rsid w:val="0056392A"/>
    <w:rsid w:val="005669D9"/>
    <w:rsid w:val="0057572E"/>
    <w:rsid w:val="005762FE"/>
    <w:rsid w:val="00584061"/>
    <w:rsid w:val="00584AC6"/>
    <w:rsid w:val="00586A7A"/>
    <w:rsid w:val="005902D0"/>
    <w:rsid w:val="005946A4"/>
    <w:rsid w:val="005972B1"/>
    <w:rsid w:val="005A0892"/>
    <w:rsid w:val="005A5625"/>
    <w:rsid w:val="005A6143"/>
    <w:rsid w:val="005B2848"/>
    <w:rsid w:val="005C47B3"/>
    <w:rsid w:val="005C559B"/>
    <w:rsid w:val="005D2728"/>
    <w:rsid w:val="005D30F9"/>
    <w:rsid w:val="005E1852"/>
    <w:rsid w:val="005E2244"/>
    <w:rsid w:val="005E3108"/>
    <w:rsid w:val="005E3F61"/>
    <w:rsid w:val="005E66F5"/>
    <w:rsid w:val="005E697A"/>
    <w:rsid w:val="005E6E3F"/>
    <w:rsid w:val="005F424A"/>
    <w:rsid w:val="005F57CE"/>
    <w:rsid w:val="00604A3A"/>
    <w:rsid w:val="0060722B"/>
    <w:rsid w:val="00612236"/>
    <w:rsid w:val="00612CE9"/>
    <w:rsid w:val="00616302"/>
    <w:rsid w:val="00616B18"/>
    <w:rsid w:val="00616C78"/>
    <w:rsid w:val="0061703B"/>
    <w:rsid w:val="0062075B"/>
    <w:rsid w:val="00623570"/>
    <w:rsid w:val="00624A5C"/>
    <w:rsid w:val="00626368"/>
    <w:rsid w:val="00626874"/>
    <w:rsid w:val="0063045B"/>
    <w:rsid w:val="00631BA9"/>
    <w:rsid w:val="00634136"/>
    <w:rsid w:val="00635126"/>
    <w:rsid w:val="00635BD4"/>
    <w:rsid w:val="00637D50"/>
    <w:rsid w:val="00640627"/>
    <w:rsid w:val="00642D5E"/>
    <w:rsid w:val="0064449C"/>
    <w:rsid w:val="00647B0F"/>
    <w:rsid w:val="006528BC"/>
    <w:rsid w:val="006533F5"/>
    <w:rsid w:val="0065702D"/>
    <w:rsid w:val="00657F2E"/>
    <w:rsid w:val="0066052B"/>
    <w:rsid w:val="0066411E"/>
    <w:rsid w:val="0066442A"/>
    <w:rsid w:val="00667755"/>
    <w:rsid w:val="00671567"/>
    <w:rsid w:val="00673904"/>
    <w:rsid w:val="00676366"/>
    <w:rsid w:val="00681AE6"/>
    <w:rsid w:val="00685558"/>
    <w:rsid w:val="0068736A"/>
    <w:rsid w:val="00690868"/>
    <w:rsid w:val="00694443"/>
    <w:rsid w:val="006A5FEB"/>
    <w:rsid w:val="006A6A8F"/>
    <w:rsid w:val="006B6710"/>
    <w:rsid w:val="006C0B50"/>
    <w:rsid w:val="006C12C7"/>
    <w:rsid w:val="006C18C0"/>
    <w:rsid w:val="006C1C71"/>
    <w:rsid w:val="006C1FEE"/>
    <w:rsid w:val="006C2992"/>
    <w:rsid w:val="006C3320"/>
    <w:rsid w:val="006C3679"/>
    <w:rsid w:val="006C5250"/>
    <w:rsid w:val="006C53F7"/>
    <w:rsid w:val="006D08C7"/>
    <w:rsid w:val="006D632B"/>
    <w:rsid w:val="006D6E9E"/>
    <w:rsid w:val="006E5617"/>
    <w:rsid w:val="006E7DE4"/>
    <w:rsid w:val="006F7E98"/>
    <w:rsid w:val="00700169"/>
    <w:rsid w:val="007053AC"/>
    <w:rsid w:val="007056D9"/>
    <w:rsid w:val="0070656C"/>
    <w:rsid w:val="00707096"/>
    <w:rsid w:val="00710FAA"/>
    <w:rsid w:val="00713A62"/>
    <w:rsid w:val="007173F0"/>
    <w:rsid w:val="00717A66"/>
    <w:rsid w:val="007202B9"/>
    <w:rsid w:val="00721B07"/>
    <w:rsid w:val="00724F1A"/>
    <w:rsid w:val="00731EAE"/>
    <w:rsid w:val="007334FA"/>
    <w:rsid w:val="007401C6"/>
    <w:rsid w:val="0074274B"/>
    <w:rsid w:val="00743AFC"/>
    <w:rsid w:val="00744437"/>
    <w:rsid w:val="00745E39"/>
    <w:rsid w:val="00760F7B"/>
    <w:rsid w:val="00761F58"/>
    <w:rsid w:val="00764F8C"/>
    <w:rsid w:val="00767D6B"/>
    <w:rsid w:val="00776628"/>
    <w:rsid w:val="00780D13"/>
    <w:rsid w:val="007812B4"/>
    <w:rsid w:val="00782554"/>
    <w:rsid w:val="007832BF"/>
    <w:rsid w:val="00793B42"/>
    <w:rsid w:val="007A396B"/>
    <w:rsid w:val="007A6701"/>
    <w:rsid w:val="007A7B43"/>
    <w:rsid w:val="007B379E"/>
    <w:rsid w:val="007B3BDF"/>
    <w:rsid w:val="007B5530"/>
    <w:rsid w:val="007B59E1"/>
    <w:rsid w:val="007B608A"/>
    <w:rsid w:val="007C248C"/>
    <w:rsid w:val="007C6C9E"/>
    <w:rsid w:val="007C6D1D"/>
    <w:rsid w:val="007D237E"/>
    <w:rsid w:val="007D2841"/>
    <w:rsid w:val="007D3209"/>
    <w:rsid w:val="007D6475"/>
    <w:rsid w:val="007E23EA"/>
    <w:rsid w:val="007E2B49"/>
    <w:rsid w:val="007E51FA"/>
    <w:rsid w:val="007E5ACB"/>
    <w:rsid w:val="007E6FE9"/>
    <w:rsid w:val="007E7B1D"/>
    <w:rsid w:val="007F2DA1"/>
    <w:rsid w:val="007F3464"/>
    <w:rsid w:val="007F3707"/>
    <w:rsid w:val="007F3E9C"/>
    <w:rsid w:val="007F5348"/>
    <w:rsid w:val="00801C1C"/>
    <w:rsid w:val="0080442E"/>
    <w:rsid w:val="00804909"/>
    <w:rsid w:val="00813ABB"/>
    <w:rsid w:val="0081501E"/>
    <w:rsid w:val="00815F02"/>
    <w:rsid w:val="00823130"/>
    <w:rsid w:val="008241FC"/>
    <w:rsid w:val="00832223"/>
    <w:rsid w:val="008344F4"/>
    <w:rsid w:val="00834684"/>
    <w:rsid w:val="00837261"/>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C1F"/>
    <w:rsid w:val="00867413"/>
    <w:rsid w:val="00873791"/>
    <w:rsid w:val="008839C9"/>
    <w:rsid w:val="00886AFC"/>
    <w:rsid w:val="00887EE5"/>
    <w:rsid w:val="00892710"/>
    <w:rsid w:val="00895290"/>
    <w:rsid w:val="008A00CB"/>
    <w:rsid w:val="008A07B5"/>
    <w:rsid w:val="008A246E"/>
    <w:rsid w:val="008A3925"/>
    <w:rsid w:val="008A404A"/>
    <w:rsid w:val="008A4C45"/>
    <w:rsid w:val="008B05D6"/>
    <w:rsid w:val="008B598E"/>
    <w:rsid w:val="008B6DC6"/>
    <w:rsid w:val="008C0183"/>
    <w:rsid w:val="008C47F9"/>
    <w:rsid w:val="008D1842"/>
    <w:rsid w:val="008D3F1A"/>
    <w:rsid w:val="008D4ADA"/>
    <w:rsid w:val="008D58D9"/>
    <w:rsid w:val="008E4326"/>
    <w:rsid w:val="008E4A78"/>
    <w:rsid w:val="008E5537"/>
    <w:rsid w:val="008F0C46"/>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545D"/>
    <w:rsid w:val="00935D8C"/>
    <w:rsid w:val="00941569"/>
    <w:rsid w:val="00944A19"/>
    <w:rsid w:val="00947DD2"/>
    <w:rsid w:val="0095106E"/>
    <w:rsid w:val="009526C2"/>
    <w:rsid w:val="00964189"/>
    <w:rsid w:val="0096493B"/>
    <w:rsid w:val="00967408"/>
    <w:rsid w:val="00974F6A"/>
    <w:rsid w:val="00982521"/>
    <w:rsid w:val="00982B09"/>
    <w:rsid w:val="009854C3"/>
    <w:rsid w:val="00987E17"/>
    <w:rsid w:val="00993F40"/>
    <w:rsid w:val="00994CF3"/>
    <w:rsid w:val="009963B2"/>
    <w:rsid w:val="009971DE"/>
    <w:rsid w:val="00997DB5"/>
    <w:rsid w:val="009A7BD0"/>
    <w:rsid w:val="009B33F0"/>
    <w:rsid w:val="009B4DB6"/>
    <w:rsid w:val="009B5C5A"/>
    <w:rsid w:val="009C1E44"/>
    <w:rsid w:val="009C370E"/>
    <w:rsid w:val="009C3FB6"/>
    <w:rsid w:val="009D5C7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12343"/>
    <w:rsid w:val="00A1274B"/>
    <w:rsid w:val="00A158CD"/>
    <w:rsid w:val="00A20261"/>
    <w:rsid w:val="00A21856"/>
    <w:rsid w:val="00A22B27"/>
    <w:rsid w:val="00A23471"/>
    <w:rsid w:val="00A24460"/>
    <w:rsid w:val="00A24C37"/>
    <w:rsid w:val="00A3007F"/>
    <w:rsid w:val="00A331AC"/>
    <w:rsid w:val="00A3500A"/>
    <w:rsid w:val="00A36CA1"/>
    <w:rsid w:val="00A40A1A"/>
    <w:rsid w:val="00A43A8A"/>
    <w:rsid w:val="00A514C2"/>
    <w:rsid w:val="00A53B2C"/>
    <w:rsid w:val="00A5419F"/>
    <w:rsid w:val="00A61259"/>
    <w:rsid w:val="00A633F8"/>
    <w:rsid w:val="00A6615B"/>
    <w:rsid w:val="00A67135"/>
    <w:rsid w:val="00A6765E"/>
    <w:rsid w:val="00A67B2D"/>
    <w:rsid w:val="00A8166B"/>
    <w:rsid w:val="00A86BF1"/>
    <w:rsid w:val="00A87364"/>
    <w:rsid w:val="00A91AF6"/>
    <w:rsid w:val="00A9230E"/>
    <w:rsid w:val="00A93573"/>
    <w:rsid w:val="00A93F37"/>
    <w:rsid w:val="00A97B3B"/>
    <w:rsid w:val="00AA2708"/>
    <w:rsid w:val="00AA28EF"/>
    <w:rsid w:val="00AA3CA6"/>
    <w:rsid w:val="00AA4264"/>
    <w:rsid w:val="00AB11F0"/>
    <w:rsid w:val="00AB1C01"/>
    <w:rsid w:val="00AB2589"/>
    <w:rsid w:val="00AB4FC4"/>
    <w:rsid w:val="00AB5793"/>
    <w:rsid w:val="00AC41F3"/>
    <w:rsid w:val="00AC7D8F"/>
    <w:rsid w:val="00AD217F"/>
    <w:rsid w:val="00AD53D2"/>
    <w:rsid w:val="00AD7048"/>
    <w:rsid w:val="00AE0848"/>
    <w:rsid w:val="00AF116C"/>
    <w:rsid w:val="00AF2C5A"/>
    <w:rsid w:val="00AF573E"/>
    <w:rsid w:val="00B00A30"/>
    <w:rsid w:val="00B0109C"/>
    <w:rsid w:val="00B018EC"/>
    <w:rsid w:val="00B01D41"/>
    <w:rsid w:val="00B01E16"/>
    <w:rsid w:val="00B11AA3"/>
    <w:rsid w:val="00B12A51"/>
    <w:rsid w:val="00B12CDC"/>
    <w:rsid w:val="00B1307C"/>
    <w:rsid w:val="00B16073"/>
    <w:rsid w:val="00B1782E"/>
    <w:rsid w:val="00B2333B"/>
    <w:rsid w:val="00B31C7A"/>
    <w:rsid w:val="00B32FAF"/>
    <w:rsid w:val="00B33495"/>
    <w:rsid w:val="00B41BE3"/>
    <w:rsid w:val="00B42B4A"/>
    <w:rsid w:val="00B53DCF"/>
    <w:rsid w:val="00B54FFC"/>
    <w:rsid w:val="00B55147"/>
    <w:rsid w:val="00B562BD"/>
    <w:rsid w:val="00B56A5C"/>
    <w:rsid w:val="00B77417"/>
    <w:rsid w:val="00B84738"/>
    <w:rsid w:val="00B86275"/>
    <w:rsid w:val="00B87824"/>
    <w:rsid w:val="00B93659"/>
    <w:rsid w:val="00B94AEA"/>
    <w:rsid w:val="00B958D3"/>
    <w:rsid w:val="00BA2223"/>
    <w:rsid w:val="00BA4381"/>
    <w:rsid w:val="00BA6622"/>
    <w:rsid w:val="00BB00E9"/>
    <w:rsid w:val="00BB1EED"/>
    <w:rsid w:val="00BB2FEA"/>
    <w:rsid w:val="00BB3B9B"/>
    <w:rsid w:val="00BB5B52"/>
    <w:rsid w:val="00BC3C7C"/>
    <w:rsid w:val="00BC406B"/>
    <w:rsid w:val="00BC52FB"/>
    <w:rsid w:val="00BD0CC5"/>
    <w:rsid w:val="00BD346E"/>
    <w:rsid w:val="00BD5C4B"/>
    <w:rsid w:val="00BE026B"/>
    <w:rsid w:val="00BE04D9"/>
    <w:rsid w:val="00BE2C4F"/>
    <w:rsid w:val="00BE2C67"/>
    <w:rsid w:val="00C05914"/>
    <w:rsid w:val="00C05BF6"/>
    <w:rsid w:val="00C05EDF"/>
    <w:rsid w:val="00C1095C"/>
    <w:rsid w:val="00C11B20"/>
    <w:rsid w:val="00C12D39"/>
    <w:rsid w:val="00C14B10"/>
    <w:rsid w:val="00C24A1A"/>
    <w:rsid w:val="00C272CB"/>
    <w:rsid w:val="00C3440B"/>
    <w:rsid w:val="00C35828"/>
    <w:rsid w:val="00C40664"/>
    <w:rsid w:val="00C412A4"/>
    <w:rsid w:val="00C50CF4"/>
    <w:rsid w:val="00C53F7A"/>
    <w:rsid w:val="00C54791"/>
    <w:rsid w:val="00C5622E"/>
    <w:rsid w:val="00C62830"/>
    <w:rsid w:val="00C631CA"/>
    <w:rsid w:val="00C70141"/>
    <w:rsid w:val="00C75C63"/>
    <w:rsid w:val="00C77AF4"/>
    <w:rsid w:val="00C8131B"/>
    <w:rsid w:val="00C90D1F"/>
    <w:rsid w:val="00C9306C"/>
    <w:rsid w:val="00C938FB"/>
    <w:rsid w:val="00C94BCB"/>
    <w:rsid w:val="00CA1ABC"/>
    <w:rsid w:val="00CA1C12"/>
    <w:rsid w:val="00CA5108"/>
    <w:rsid w:val="00CA52B6"/>
    <w:rsid w:val="00CA6CE3"/>
    <w:rsid w:val="00CB2652"/>
    <w:rsid w:val="00CC6BC4"/>
    <w:rsid w:val="00CC7626"/>
    <w:rsid w:val="00CD211E"/>
    <w:rsid w:val="00CD434E"/>
    <w:rsid w:val="00CD5B7B"/>
    <w:rsid w:val="00CE1317"/>
    <w:rsid w:val="00CE2C20"/>
    <w:rsid w:val="00CE48A6"/>
    <w:rsid w:val="00CE4D30"/>
    <w:rsid w:val="00CE6A6A"/>
    <w:rsid w:val="00CE6C79"/>
    <w:rsid w:val="00CF073C"/>
    <w:rsid w:val="00CF138C"/>
    <w:rsid w:val="00D03188"/>
    <w:rsid w:val="00D12BDF"/>
    <w:rsid w:val="00D13E5E"/>
    <w:rsid w:val="00D159C8"/>
    <w:rsid w:val="00D16CF7"/>
    <w:rsid w:val="00D22989"/>
    <w:rsid w:val="00D22F30"/>
    <w:rsid w:val="00D3330F"/>
    <w:rsid w:val="00D35708"/>
    <w:rsid w:val="00D36D96"/>
    <w:rsid w:val="00D37ED6"/>
    <w:rsid w:val="00D41842"/>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4CD1"/>
    <w:rsid w:val="00D95DB1"/>
    <w:rsid w:val="00D960CE"/>
    <w:rsid w:val="00D97828"/>
    <w:rsid w:val="00D97BDF"/>
    <w:rsid w:val="00DA226A"/>
    <w:rsid w:val="00DA2577"/>
    <w:rsid w:val="00DA3FF3"/>
    <w:rsid w:val="00DA52EE"/>
    <w:rsid w:val="00DB0FA7"/>
    <w:rsid w:val="00DB5DAB"/>
    <w:rsid w:val="00DB725E"/>
    <w:rsid w:val="00DC3DB0"/>
    <w:rsid w:val="00DC5168"/>
    <w:rsid w:val="00DC67AA"/>
    <w:rsid w:val="00DD0903"/>
    <w:rsid w:val="00DD130A"/>
    <w:rsid w:val="00DD3FD3"/>
    <w:rsid w:val="00DD46E9"/>
    <w:rsid w:val="00DD68F7"/>
    <w:rsid w:val="00DE0BEC"/>
    <w:rsid w:val="00DE4181"/>
    <w:rsid w:val="00DE5328"/>
    <w:rsid w:val="00DF0C30"/>
    <w:rsid w:val="00DF0C35"/>
    <w:rsid w:val="00DF34B4"/>
    <w:rsid w:val="00DF63A8"/>
    <w:rsid w:val="00E032CE"/>
    <w:rsid w:val="00E03665"/>
    <w:rsid w:val="00E046B6"/>
    <w:rsid w:val="00E0600A"/>
    <w:rsid w:val="00E1035E"/>
    <w:rsid w:val="00E13FA8"/>
    <w:rsid w:val="00E172DE"/>
    <w:rsid w:val="00E228F2"/>
    <w:rsid w:val="00E27D54"/>
    <w:rsid w:val="00E30E9F"/>
    <w:rsid w:val="00E3178B"/>
    <w:rsid w:val="00E337FA"/>
    <w:rsid w:val="00E35AD7"/>
    <w:rsid w:val="00E40367"/>
    <w:rsid w:val="00E55944"/>
    <w:rsid w:val="00E647A2"/>
    <w:rsid w:val="00E64843"/>
    <w:rsid w:val="00E66055"/>
    <w:rsid w:val="00E66B3C"/>
    <w:rsid w:val="00E810E0"/>
    <w:rsid w:val="00E81258"/>
    <w:rsid w:val="00E85C38"/>
    <w:rsid w:val="00E86348"/>
    <w:rsid w:val="00E86599"/>
    <w:rsid w:val="00E86614"/>
    <w:rsid w:val="00E86921"/>
    <w:rsid w:val="00E90750"/>
    <w:rsid w:val="00E907BA"/>
    <w:rsid w:val="00E910AC"/>
    <w:rsid w:val="00E922F8"/>
    <w:rsid w:val="00EA0BA9"/>
    <w:rsid w:val="00EA2BE3"/>
    <w:rsid w:val="00EA4ECF"/>
    <w:rsid w:val="00EA58F6"/>
    <w:rsid w:val="00EB0EA0"/>
    <w:rsid w:val="00EB3D77"/>
    <w:rsid w:val="00EB4287"/>
    <w:rsid w:val="00EB4A37"/>
    <w:rsid w:val="00EB51D1"/>
    <w:rsid w:val="00EC12A0"/>
    <w:rsid w:val="00EC1FB0"/>
    <w:rsid w:val="00EC4217"/>
    <w:rsid w:val="00EC5156"/>
    <w:rsid w:val="00ED2230"/>
    <w:rsid w:val="00ED4FCD"/>
    <w:rsid w:val="00ED650F"/>
    <w:rsid w:val="00EE20D8"/>
    <w:rsid w:val="00EE3BC8"/>
    <w:rsid w:val="00EE717D"/>
    <w:rsid w:val="00EF216F"/>
    <w:rsid w:val="00EF3E6E"/>
    <w:rsid w:val="00EF7C2B"/>
    <w:rsid w:val="00F0062E"/>
    <w:rsid w:val="00F0586C"/>
    <w:rsid w:val="00F1042A"/>
    <w:rsid w:val="00F10809"/>
    <w:rsid w:val="00F10FAE"/>
    <w:rsid w:val="00F2294A"/>
    <w:rsid w:val="00F22F52"/>
    <w:rsid w:val="00F30594"/>
    <w:rsid w:val="00F360D3"/>
    <w:rsid w:val="00F42460"/>
    <w:rsid w:val="00F43AC0"/>
    <w:rsid w:val="00F43BD9"/>
    <w:rsid w:val="00F50B18"/>
    <w:rsid w:val="00F51BDC"/>
    <w:rsid w:val="00F544CA"/>
    <w:rsid w:val="00F557F0"/>
    <w:rsid w:val="00F561D7"/>
    <w:rsid w:val="00F56AC9"/>
    <w:rsid w:val="00F579F2"/>
    <w:rsid w:val="00F57EE2"/>
    <w:rsid w:val="00F6051C"/>
    <w:rsid w:val="00F64D80"/>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C2A1C"/>
    <w:rsid w:val="00FD0B1B"/>
    <w:rsid w:val="00FD18DD"/>
    <w:rsid w:val="00FD18E5"/>
    <w:rsid w:val="00FE70E3"/>
    <w:rsid w:val="00FE77A8"/>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5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2024-06-07T12:27:00Z</cp:lastPrinted>
  <dcterms:created xsi:type="dcterms:W3CDTF">2024-06-07T12:29:00Z</dcterms:created>
  <dcterms:modified xsi:type="dcterms:W3CDTF">2024-06-07T12:29:00Z</dcterms:modified>
</cp:coreProperties>
</file>