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411D27AE"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E46AA3">
        <w:rPr>
          <w:rFonts w:asciiTheme="minorHAnsi" w:hAnsiTheme="minorHAnsi" w:cstheme="minorHAnsi"/>
          <w:b/>
          <w:bCs/>
          <w:u w:val="single"/>
        </w:rPr>
        <w:t>January</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w:t>
      </w:r>
      <w:r w:rsidR="00E46AA3">
        <w:rPr>
          <w:rFonts w:asciiTheme="minorHAnsi" w:hAnsiTheme="minorHAnsi" w:cstheme="minorHAnsi"/>
          <w:b/>
          <w:bCs/>
          <w:u w:val="single"/>
        </w:rPr>
        <w:t>26</w:t>
      </w:r>
    </w:p>
    <w:p w14:paraId="78178048" w14:textId="4A15679C" w:rsidR="00852D40" w:rsidRDefault="00852D40" w:rsidP="00852D40">
      <w:pPr>
        <w:rPr>
          <w:rFonts w:asciiTheme="minorHAnsi" w:hAnsiTheme="minorHAnsi" w:cstheme="minorHAnsi"/>
          <w:b/>
          <w:bCs/>
          <w:u w:val="single"/>
        </w:rPr>
      </w:pPr>
      <w:proofErr w:type="gramStart"/>
      <w:r w:rsidRPr="005D30F9">
        <w:rPr>
          <w:rFonts w:asciiTheme="minorHAnsi" w:hAnsiTheme="minorHAnsi" w:cstheme="minorHAnsi"/>
          <w:b/>
          <w:bCs/>
          <w:u w:val="single"/>
        </w:rPr>
        <w:t>Current  Consultations</w:t>
      </w:r>
      <w:proofErr w:type="gramEnd"/>
    </w:p>
    <w:p w14:paraId="248A4166" w14:textId="77777777" w:rsidR="00B73BE3" w:rsidRDefault="00B73BE3" w:rsidP="00B73BE3">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52"/>
        <w:gridCol w:w="3659"/>
        <w:gridCol w:w="7562"/>
        <w:gridCol w:w="1275"/>
      </w:tblGrid>
      <w:tr w:rsidR="008A724B" w:rsidRPr="00096314" w14:paraId="71086E77" w14:textId="77777777" w:rsidTr="00B807D8">
        <w:trPr>
          <w:trHeight w:val="167"/>
        </w:trPr>
        <w:tc>
          <w:tcPr>
            <w:tcW w:w="0" w:type="auto"/>
          </w:tcPr>
          <w:p w14:paraId="66FBB913" w14:textId="77777777" w:rsidR="00B73BE3" w:rsidRPr="008E5537" w:rsidRDefault="00B73BE3" w:rsidP="00292722">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1F7F1A1" w14:textId="77777777" w:rsidR="00B73BE3" w:rsidRPr="008E5537" w:rsidRDefault="00B73BE3" w:rsidP="00292722">
            <w:pPr>
              <w:rPr>
                <w:rFonts w:asciiTheme="minorHAnsi" w:hAnsiTheme="minorHAnsi" w:cstheme="minorHAnsi"/>
                <w:b/>
                <w:bCs/>
                <w:sz w:val="20"/>
                <w:szCs w:val="20"/>
              </w:rPr>
            </w:pPr>
          </w:p>
        </w:tc>
        <w:tc>
          <w:tcPr>
            <w:tcW w:w="3394" w:type="dxa"/>
          </w:tcPr>
          <w:p w14:paraId="7FFDA49F" w14:textId="77777777" w:rsidR="00B73BE3" w:rsidRPr="008E5537" w:rsidRDefault="00B73BE3" w:rsidP="00292722">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40A1609F" w14:textId="77777777" w:rsidR="00B73BE3" w:rsidRPr="008E5537" w:rsidRDefault="00B73BE3" w:rsidP="00292722">
            <w:pPr>
              <w:rPr>
                <w:rFonts w:asciiTheme="minorHAnsi" w:hAnsiTheme="minorHAnsi" w:cstheme="minorHAnsi"/>
                <w:b/>
                <w:bCs/>
                <w:sz w:val="20"/>
                <w:szCs w:val="20"/>
              </w:rPr>
            </w:pPr>
          </w:p>
        </w:tc>
        <w:tc>
          <w:tcPr>
            <w:tcW w:w="7542" w:type="dxa"/>
          </w:tcPr>
          <w:p w14:paraId="0A048D28" w14:textId="77777777" w:rsidR="00B73BE3" w:rsidRPr="008E5537" w:rsidRDefault="00B73BE3" w:rsidP="00292722">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BA7DF64" w14:textId="77777777" w:rsidR="00B73BE3" w:rsidRPr="008E5537" w:rsidRDefault="00B73BE3" w:rsidP="00292722">
            <w:pPr>
              <w:rPr>
                <w:rFonts w:asciiTheme="minorHAnsi" w:hAnsiTheme="minorHAnsi" w:cstheme="minorHAnsi"/>
                <w:b/>
                <w:bCs/>
                <w:sz w:val="20"/>
                <w:szCs w:val="20"/>
              </w:rPr>
            </w:pPr>
          </w:p>
        </w:tc>
        <w:tc>
          <w:tcPr>
            <w:tcW w:w="0" w:type="auto"/>
          </w:tcPr>
          <w:p w14:paraId="2231F172" w14:textId="77777777" w:rsidR="00B73BE3" w:rsidRPr="00A557E8" w:rsidRDefault="00B73BE3" w:rsidP="00292722">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8A724B" w:rsidRPr="00B67527" w14:paraId="6BA38111" w14:textId="77777777" w:rsidTr="00B807D8">
        <w:trPr>
          <w:trHeight w:val="663"/>
        </w:trPr>
        <w:tc>
          <w:tcPr>
            <w:tcW w:w="0" w:type="auto"/>
          </w:tcPr>
          <w:p w14:paraId="05236C51" w14:textId="77777777" w:rsidR="00E46AA3" w:rsidRPr="00E46AA3" w:rsidRDefault="00E46AA3" w:rsidP="00E46AA3">
            <w:pPr>
              <w:rPr>
                <w:rFonts w:ascii="Arial" w:hAnsi="Arial" w:cs="Arial"/>
                <w:b/>
                <w:bCs/>
                <w:sz w:val="19"/>
                <w:szCs w:val="19"/>
                <w:shd w:val="clear" w:color="auto" w:fill="FFFFFF"/>
              </w:rPr>
            </w:pPr>
            <w:r w:rsidRPr="00E46AA3">
              <w:rPr>
                <w:rFonts w:ascii="Arial" w:hAnsi="Arial" w:cs="Arial"/>
                <w:b/>
                <w:bCs/>
                <w:sz w:val="19"/>
                <w:szCs w:val="19"/>
                <w:shd w:val="clear" w:color="auto" w:fill="FFFFFF"/>
              </w:rPr>
              <w:t>25/02979/LBC</w:t>
            </w:r>
          </w:p>
          <w:p w14:paraId="101CFD2E" w14:textId="77777777" w:rsidR="00B73BE3" w:rsidRPr="007F6043" w:rsidRDefault="00B73BE3" w:rsidP="00292722">
            <w:pPr>
              <w:rPr>
                <w:rFonts w:ascii="Arial" w:hAnsi="Arial" w:cs="Arial"/>
                <w:sz w:val="19"/>
                <w:szCs w:val="19"/>
                <w:shd w:val="clear" w:color="auto" w:fill="FFFFFF"/>
              </w:rPr>
            </w:pPr>
          </w:p>
        </w:tc>
        <w:tc>
          <w:tcPr>
            <w:tcW w:w="3394" w:type="dxa"/>
          </w:tcPr>
          <w:p w14:paraId="2BD4CE86" w14:textId="0E5DA4C0" w:rsidR="00B73BE3" w:rsidRPr="007F6043" w:rsidRDefault="00E46AA3" w:rsidP="00292722">
            <w:pPr>
              <w:rPr>
                <w:rFonts w:ascii="Arial" w:hAnsi="Arial" w:cs="Arial"/>
                <w:sz w:val="19"/>
                <w:szCs w:val="19"/>
              </w:rPr>
            </w:pPr>
            <w:r w:rsidRPr="00E46AA3">
              <w:rPr>
                <w:rFonts w:ascii="Arial" w:hAnsi="Arial" w:cs="Arial"/>
                <w:sz w:val="19"/>
                <w:szCs w:val="19"/>
              </w:rPr>
              <w:t>Thatched Cottage Main Street Upper Tysoe Warwick CV35 0TJ</w:t>
            </w:r>
          </w:p>
        </w:tc>
        <w:tc>
          <w:tcPr>
            <w:tcW w:w="7542" w:type="dxa"/>
          </w:tcPr>
          <w:p w14:paraId="1E03ACB2" w14:textId="29EB02F9" w:rsidR="00B73BE3" w:rsidRPr="00DB5DFD" w:rsidRDefault="00E46AA3" w:rsidP="00292722">
            <w:pPr>
              <w:rPr>
                <w:rFonts w:ascii="Arial" w:eastAsia="Times New Roman" w:hAnsi="Arial" w:cs="Arial"/>
                <w:sz w:val="19"/>
                <w:szCs w:val="19"/>
              </w:rPr>
            </w:pPr>
            <w:r w:rsidRPr="00E46AA3">
              <w:rPr>
                <w:rFonts w:ascii="Arial" w:eastAsia="Times New Roman" w:hAnsi="Arial" w:cs="Arial"/>
                <w:sz w:val="19"/>
                <w:szCs w:val="19"/>
              </w:rPr>
              <w:t>Proposed replacement of five wooden windows.</w:t>
            </w:r>
          </w:p>
        </w:tc>
        <w:tc>
          <w:tcPr>
            <w:tcW w:w="0" w:type="auto"/>
          </w:tcPr>
          <w:p w14:paraId="0E04DD1E" w14:textId="1360A787" w:rsidR="00B73BE3" w:rsidRPr="00DB5DFD" w:rsidRDefault="00E46AA3" w:rsidP="00292722">
            <w:pPr>
              <w:rPr>
                <w:rFonts w:ascii="Arial" w:hAnsi="Arial" w:cs="Arial"/>
                <w:sz w:val="19"/>
                <w:szCs w:val="19"/>
              </w:rPr>
            </w:pPr>
            <w:r w:rsidRPr="00E46AA3">
              <w:rPr>
                <w:rFonts w:ascii="Arial" w:hAnsi="Arial" w:cs="Arial"/>
                <w:sz w:val="19"/>
                <w:szCs w:val="19"/>
              </w:rPr>
              <w:t>13/01/2026</w:t>
            </w:r>
          </w:p>
        </w:tc>
      </w:tr>
      <w:tr w:rsidR="00B73BE3" w:rsidRPr="00096314" w14:paraId="17172A9B" w14:textId="77777777" w:rsidTr="00292722">
        <w:tc>
          <w:tcPr>
            <w:tcW w:w="0" w:type="auto"/>
            <w:gridSpan w:val="4"/>
          </w:tcPr>
          <w:p w14:paraId="09811F1A" w14:textId="3992EB22" w:rsidR="00E00F8E" w:rsidRDefault="00B73BE3" w:rsidP="00B73BE3">
            <w:pPr>
              <w:ind w:right="720"/>
              <w:rPr>
                <w:rFonts w:ascii="Arial" w:hAnsi="Arial" w:cs="Arial"/>
                <w:b/>
                <w:bCs/>
                <w:noProof/>
                <w:sz w:val="19"/>
                <w:szCs w:val="19"/>
              </w:rPr>
            </w:pPr>
            <w:bookmarkStart w:id="0" w:name="_Hlk189752683"/>
            <w:bookmarkStart w:id="1" w:name="_Hlk215844619"/>
            <w:r w:rsidRPr="00A557E8">
              <w:rPr>
                <w:rFonts w:ascii="Arial" w:hAnsi="Arial" w:cs="Arial"/>
                <w:b/>
                <w:bCs/>
                <w:noProof/>
                <w:sz w:val="19"/>
                <w:szCs w:val="19"/>
                <w:u w:val="single"/>
              </w:rPr>
              <w:t>Description</w:t>
            </w:r>
            <w:bookmarkStart w:id="2" w:name="_Hlk207559597"/>
            <w:r>
              <w:rPr>
                <w:rFonts w:ascii="Arial" w:hAnsi="Arial" w:cs="Arial"/>
                <w:b/>
                <w:bCs/>
                <w:noProof/>
                <w:sz w:val="19"/>
                <w:szCs w:val="19"/>
              </w:rPr>
              <w:t xml:space="preserve">  </w:t>
            </w:r>
          </w:p>
          <w:p w14:paraId="09F4953E" w14:textId="3B0EC278" w:rsidR="00941087" w:rsidRDefault="00F45633" w:rsidP="00DC602C">
            <w:pPr>
              <w:ind w:right="720"/>
              <w:rPr>
                <w:rFonts w:ascii="Arial" w:hAnsi="Arial" w:cs="Arial"/>
                <w:noProof/>
                <w:sz w:val="19"/>
                <w:szCs w:val="19"/>
              </w:rPr>
            </w:pPr>
            <w:r w:rsidRPr="00F45633">
              <w:rPr>
                <w:rFonts w:ascii="Arial" w:hAnsi="Arial" w:cs="Arial"/>
                <w:noProof/>
                <w:sz w:val="19"/>
                <w:szCs w:val="19"/>
              </w:rPr>
              <w:t xml:space="preserve">The property </w:t>
            </w:r>
            <w:r w:rsidR="00E4517E">
              <w:rPr>
                <w:rFonts w:ascii="Arial" w:hAnsi="Arial" w:cs="Arial"/>
                <w:noProof/>
                <w:sz w:val="19"/>
                <w:szCs w:val="19"/>
              </w:rPr>
              <w:t xml:space="preserve">is a </w:t>
            </w:r>
            <w:r w:rsidRPr="00F45633">
              <w:rPr>
                <w:rFonts w:ascii="Arial" w:hAnsi="Arial" w:cs="Arial"/>
                <w:noProof/>
                <w:sz w:val="19"/>
                <w:szCs w:val="19"/>
              </w:rPr>
              <w:t>Grade II Listed Building</w:t>
            </w:r>
            <w:r>
              <w:rPr>
                <w:rFonts w:ascii="Arial" w:hAnsi="Arial" w:cs="Arial"/>
                <w:noProof/>
                <w:sz w:val="19"/>
                <w:szCs w:val="19"/>
              </w:rPr>
              <w:t xml:space="preserve">, </w:t>
            </w:r>
            <w:r w:rsidRPr="00F45633">
              <w:rPr>
                <w:rFonts w:ascii="Arial" w:hAnsi="Arial" w:cs="Arial"/>
                <w:noProof/>
                <w:sz w:val="19"/>
                <w:szCs w:val="19"/>
              </w:rPr>
              <w:t>formerly 2 cottages.</w:t>
            </w:r>
            <w:r w:rsidR="00941087">
              <w:rPr>
                <w:rFonts w:ascii="Arial" w:hAnsi="Arial" w:cs="Arial"/>
                <w:noProof/>
                <w:sz w:val="19"/>
                <w:szCs w:val="19"/>
              </w:rPr>
              <w:t xml:space="preserve">  </w:t>
            </w:r>
            <w:r w:rsidRPr="00F45633">
              <w:rPr>
                <w:rFonts w:ascii="Arial" w:hAnsi="Arial" w:cs="Arial"/>
                <w:noProof/>
                <w:sz w:val="19"/>
                <w:szCs w:val="19"/>
              </w:rPr>
              <w:t>T</w:t>
            </w:r>
            <w:r w:rsidR="00DC602C" w:rsidRPr="00F45633">
              <w:rPr>
                <w:rFonts w:ascii="Arial" w:hAnsi="Arial" w:cs="Arial"/>
                <w:noProof/>
                <w:sz w:val="19"/>
                <w:szCs w:val="19"/>
              </w:rPr>
              <w:t xml:space="preserve">hree </w:t>
            </w:r>
            <w:r w:rsidR="00DC602C">
              <w:rPr>
                <w:rFonts w:ascii="Arial" w:hAnsi="Arial" w:cs="Arial"/>
                <w:noProof/>
                <w:sz w:val="19"/>
                <w:szCs w:val="19"/>
              </w:rPr>
              <w:t xml:space="preserve">windows are </w:t>
            </w:r>
            <w:r w:rsidR="00DC602C" w:rsidRPr="00F45633">
              <w:rPr>
                <w:rFonts w:ascii="Arial" w:hAnsi="Arial" w:cs="Arial"/>
                <w:noProof/>
                <w:sz w:val="19"/>
                <w:szCs w:val="19"/>
              </w:rPr>
              <w:t>in the C18 extension to the SW side of the main building</w:t>
            </w:r>
            <w:r w:rsidR="00C26A47">
              <w:rPr>
                <w:rFonts w:ascii="Arial" w:hAnsi="Arial" w:cs="Arial"/>
                <w:noProof/>
                <w:sz w:val="19"/>
                <w:szCs w:val="19"/>
              </w:rPr>
              <w:t xml:space="preserve"> with the</w:t>
            </w:r>
            <w:r w:rsidR="00DC602C" w:rsidRPr="00F45633">
              <w:rPr>
                <w:rFonts w:ascii="Arial" w:hAnsi="Arial" w:cs="Arial"/>
                <w:noProof/>
                <w:sz w:val="19"/>
                <w:szCs w:val="19"/>
              </w:rPr>
              <w:t xml:space="preserve"> other two in the late C17 part of the building</w:t>
            </w:r>
            <w:r w:rsidR="00E4517E">
              <w:rPr>
                <w:rFonts w:ascii="Arial" w:hAnsi="Arial" w:cs="Arial"/>
                <w:noProof/>
                <w:sz w:val="19"/>
                <w:szCs w:val="19"/>
              </w:rPr>
              <w:t>.  W</w:t>
            </w:r>
            <w:r w:rsidR="00C26A47">
              <w:rPr>
                <w:rFonts w:ascii="Arial" w:hAnsi="Arial" w:cs="Arial"/>
                <w:noProof/>
                <w:sz w:val="19"/>
                <w:szCs w:val="19"/>
              </w:rPr>
              <w:t>indows are on first and ground floors.</w:t>
            </w:r>
            <w:r w:rsidR="00E4517E">
              <w:rPr>
                <w:rFonts w:ascii="Arial" w:hAnsi="Arial" w:cs="Arial"/>
                <w:noProof/>
                <w:sz w:val="19"/>
                <w:szCs w:val="19"/>
              </w:rPr>
              <w:t xml:space="preserve">  </w:t>
            </w:r>
            <w:r w:rsidR="00DC602C">
              <w:rPr>
                <w:rFonts w:ascii="Arial" w:hAnsi="Arial" w:cs="Arial"/>
                <w:noProof/>
                <w:sz w:val="19"/>
                <w:szCs w:val="19"/>
              </w:rPr>
              <w:t xml:space="preserve">Current windows are flush casements with </w:t>
            </w:r>
            <w:r w:rsidR="00941087">
              <w:rPr>
                <w:rFonts w:ascii="Arial" w:hAnsi="Arial" w:cs="Arial"/>
                <w:noProof/>
                <w:sz w:val="19"/>
                <w:szCs w:val="19"/>
              </w:rPr>
              <w:t>softwood-frame</w:t>
            </w:r>
            <w:r w:rsidR="00DC602C">
              <w:rPr>
                <w:rFonts w:ascii="Arial" w:hAnsi="Arial" w:cs="Arial"/>
                <w:noProof/>
                <w:sz w:val="19"/>
                <w:szCs w:val="19"/>
              </w:rPr>
              <w:t>s</w:t>
            </w:r>
            <w:r w:rsidR="00941087">
              <w:rPr>
                <w:rFonts w:ascii="Arial" w:hAnsi="Arial" w:cs="Arial"/>
                <w:noProof/>
                <w:sz w:val="19"/>
                <w:szCs w:val="19"/>
              </w:rPr>
              <w:t>, painted white</w:t>
            </w:r>
            <w:r w:rsidR="00DC602C">
              <w:rPr>
                <w:rFonts w:ascii="Arial" w:hAnsi="Arial" w:cs="Arial"/>
                <w:noProof/>
                <w:sz w:val="19"/>
                <w:szCs w:val="19"/>
              </w:rPr>
              <w:t xml:space="preserve">.  They show signs of wet rot and metal corrosion and have </w:t>
            </w:r>
            <w:r w:rsidR="00941087">
              <w:rPr>
                <w:rFonts w:ascii="Arial" w:hAnsi="Arial" w:cs="Arial"/>
                <w:noProof/>
                <w:sz w:val="19"/>
                <w:szCs w:val="19"/>
              </w:rPr>
              <w:t xml:space="preserve">deteriorated such that repair is impractical.  </w:t>
            </w:r>
            <w:r w:rsidR="00DC602C">
              <w:rPr>
                <w:rFonts w:ascii="Arial" w:hAnsi="Arial" w:cs="Arial"/>
                <w:noProof/>
                <w:sz w:val="19"/>
                <w:szCs w:val="19"/>
              </w:rPr>
              <w:t xml:space="preserve">The double glazed units have failed. </w:t>
            </w:r>
          </w:p>
          <w:p w14:paraId="07225D78" w14:textId="325EFA0D" w:rsidR="00C4790F" w:rsidRPr="00E4517E" w:rsidRDefault="00F45633" w:rsidP="00C4790F">
            <w:pPr>
              <w:ind w:right="720"/>
              <w:rPr>
                <w:rFonts w:ascii="Arial" w:hAnsi="Arial" w:cs="Arial"/>
                <w:noProof/>
                <w:sz w:val="19"/>
                <w:szCs w:val="19"/>
              </w:rPr>
            </w:pPr>
            <w:r w:rsidRPr="00F45633">
              <w:rPr>
                <w:rFonts w:ascii="Arial" w:hAnsi="Arial" w:cs="Arial"/>
                <w:noProof/>
                <w:sz w:val="19"/>
                <w:szCs w:val="19"/>
              </w:rPr>
              <w:t xml:space="preserve">The </w:t>
            </w:r>
            <w:r w:rsidR="00DC602C">
              <w:rPr>
                <w:rFonts w:ascii="Arial" w:hAnsi="Arial" w:cs="Arial"/>
                <w:noProof/>
                <w:sz w:val="19"/>
                <w:szCs w:val="19"/>
              </w:rPr>
              <w:t xml:space="preserve">new windows will have </w:t>
            </w:r>
            <w:r w:rsidRPr="00F45633">
              <w:rPr>
                <w:rFonts w:ascii="Arial" w:hAnsi="Arial" w:cs="Arial"/>
                <w:noProof/>
                <w:sz w:val="19"/>
                <w:szCs w:val="19"/>
              </w:rPr>
              <w:t xml:space="preserve">hardwood flush casements, </w:t>
            </w:r>
            <w:r w:rsidR="00C26A47">
              <w:rPr>
                <w:rFonts w:ascii="Arial" w:hAnsi="Arial" w:cs="Arial"/>
                <w:noProof/>
                <w:sz w:val="19"/>
                <w:szCs w:val="19"/>
              </w:rPr>
              <w:t xml:space="preserve">again </w:t>
            </w:r>
            <w:r w:rsidRPr="00F45633">
              <w:rPr>
                <w:rFonts w:ascii="Arial" w:hAnsi="Arial" w:cs="Arial"/>
                <w:noProof/>
                <w:sz w:val="19"/>
                <w:szCs w:val="19"/>
              </w:rPr>
              <w:t xml:space="preserve">painted white. These will feature traditional black cast iron </w:t>
            </w:r>
            <w:r w:rsidR="00C26A47">
              <w:rPr>
                <w:rFonts w:ascii="Arial" w:hAnsi="Arial" w:cs="Arial"/>
                <w:noProof/>
                <w:sz w:val="19"/>
                <w:szCs w:val="19"/>
              </w:rPr>
              <w:t xml:space="preserve">window furniture, </w:t>
            </w:r>
            <w:r w:rsidRPr="00F45633">
              <w:rPr>
                <w:rFonts w:ascii="Arial" w:hAnsi="Arial" w:cs="Arial"/>
                <w:noProof/>
                <w:sz w:val="19"/>
                <w:szCs w:val="19"/>
              </w:rPr>
              <w:t>and each new casement will be installed within the current walls and lintels.</w:t>
            </w:r>
            <w:r w:rsidR="00C26A47">
              <w:rPr>
                <w:rFonts w:ascii="Arial" w:hAnsi="Arial" w:cs="Arial"/>
                <w:noProof/>
                <w:sz w:val="19"/>
                <w:szCs w:val="19"/>
              </w:rPr>
              <w:t>They will b</w:t>
            </w:r>
            <w:r w:rsidRPr="00F45633">
              <w:rPr>
                <w:rFonts w:ascii="Arial" w:hAnsi="Arial" w:cs="Arial"/>
                <w:noProof/>
                <w:sz w:val="19"/>
                <w:szCs w:val="19"/>
              </w:rPr>
              <w:t>e fitted with 14mm Slenderpane double glazing units. Externally, hardwood timber beads will be affixed to the glazing bars using non-corrosive panel pins.</w:t>
            </w:r>
            <w:r w:rsidR="00E4517E">
              <w:rPr>
                <w:rFonts w:ascii="Arial" w:hAnsi="Arial" w:cs="Arial"/>
                <w:noProof/>
                <w:sz w:val="19"/>
                <w:szCs w:val="19"/>
              </w:rPr>
              <w:t xml:space="preserve">  </w:t>
            </w:r>
            <w:r w:rsidRPr="00F45633">
              <w:rPr>
                <w:rFonts w:ascii="Arial" w:hAnsi="Arial" w:cs="Arial"/>
                <w:noProof/>
                <w:sz w:val="19"/>
                <w:szCs w:val="19"/>
              </w:rPr>
              <w:t>The windows are to be fitted with cills designed to project beyond the underlying walls, enabling rainwater to drain away from the wall surfaces. Window reveals are to be finished with lime mortar</w:t>
            </w:r>
            <w:r w:rsidR="00C26A47">
              <w:rPr>
                <w:rFonts w:ascii="Arial" w:hAnsi="Arial" w:cs="Arial"/>
                <w:noProof/>
                <w:sz w:val="19"/>
                <w:szCs w:val="19"/>
              </w:rPr>
              <w:t xml:space="preserve">.  </w:t>
            </w:r>
            <w:r w:rsidRPr="00F45633">
              <w:rPr>
                <w:rFonts w:ascii="Arial" w:hAnsi="Arial" w:cs="Arial"/>
                <w:noProof/>
                <w:sz w:val="19"/>
                <w:szCs w:val="19"/>
              </w:rPr>
              <w:t>The proposal also includes increasing the quantity of opening casements.</w:t>
            </w:r>
            <w:r w:rsidR="00C4790F">
              <w:rPr>
                <w:rFonts w:ascii="Arial" w:hAnsi="Arial" w:cs="Arial"/>
                <w:noProof/>
                <w:sz w:val="19"/>
                <w:szCs w:val="19"/>
              </w:rPr>
              <w:t xml:space="preserve">  </w:t>
            </w:r>
            <w:r w:rsidR="00C4790F" w:rsidRPr="00F45633">
              <w:rPr>
                <w:rFonts w:ascii="Arial" w:hAnsi="Arial" w:cs="Arial"/>
                <w:noProof/>
                <w:sz w:val="19"/>
                <w:szCs w:val="19"/>
              </w:rPr>
              <w:t>The replacement windows are designed to prevent moisture ingress into the fabric of the historic building, improve ventilation for occupants and the building while maintaining its external appearance</w:t>
            </w:r>
            <w:r w:rsidR="00C4790F">
              <w:rPr>
                <w:rFonts w:ascii="Arial" w:hAnsi="Arial" w:cs="Arial"/>
                <w:noProof/>
                <w:sz w:val="19"/>
                <w:szCs w:val="19"/>
              </w:rPr>
              <w:t>..</w:t>
            </w:r>
          </w:p>
          <w:p w14:paraId="1B349083" w14:textId="77777777" w:rsidR="00E4517E" w:rsidRPr="00F45633" w:rsidRDefault="00E4517E" w:rsidP="00292722">
            <w:pPr>
              <w:ind w:right="720"/>
              <w:rPr>
                <w:rFonts w:ascii="Arial" w:hAnsi="Arial" w:cs="Arial"/>
                <w:noProof/>
                <w:sz w:val="19"/>
                <w:szCs w:val="19"/>
              </w:rPr>
            </w:pPr>
          </w:p>
          <w:bookmarkEnd w:id="0"/>
          <w:bookmarkEnd w:id="2"/>
          <w:p w14:paraId="48173B01" w14:textId="1859792F" w:rsidR="00B73BE3" w:rsidRPr="00E4517E" w:rsidRDefault="00B73BE3" w:rsidP="00292722">
            <w:pPr>
              <w:ind w:right="720"/>
              <w:rPr>
                <w:rFonts w:ascii="Arial" w:hAnsi="Arial" w:cs="Arial"/>
                <w:b/>
                <w:bCs/>
                <w:iCs/>
                <w:sz w:val="19"/>
                <w:szCs w:val="19"/>
              </w:rPr>
            </w:pPr>
            <w:r>
              <w:rPr>
                <w:rFonts w:ascii="Arial" w:hAnsi="Arial" w:cs="Arial"/>
                <w:b/>
                <w:bCs/>
                <w:noProof/>
                <w:sz w:val="19"/>
                <w:szCs w:val="19"/>
                <w:u w:val="single"/>
              </w:rPr>
              <w:t>R</w:t>
            </w:r>
            <w:r w:rsidRPr="00EA5DD3">
              <w:rPr>
                <w:rFonts w:ascii="Arial" w:hAnsi="Arial" w:cs="Arial"/>
                <w:b/>
                <w:bCs/>
                <w:noProof/>
                <w:sz w:val="19"/>
                <w:szCs w:val="19"/>
                <w:u w:val="single"/>
              </w:rPr>
              <w:t>ecommendation</w:t>
            </w:r>
            <w:r w:rsidR="00C26A47" w:rsidRPr="00E4517E">
              <w:rPr>
                <w:rFonts w:ascii="Arial" w:hAnsi="Arial" w:cs="Arial"/>
                <w:b/>
                <w:bCs/>
                <w:noProof/>
                <w:sz w:val="19"/>
                <w:szCs w:val="19"/>
              </w:rPr>
              <w:t xml:space="preserve"> - No objection</w:t>
            </w:r>
          </w:p>
          <w:bookmarkEnd w:id="1"/>
          <w:p w14:paraId="150C61F8" w14:textId="77777777" w:rsidR="00B73BE3" w:rsidRPr="00EA5DD3" w:rsidRDefault="00B73BE3" w:rsidP="00C4790F">
            <w:pPr>
              <w:ind w:right="720"/>
              <w:rPr>
                <w:rFonts w:ascii="Arial" w:hAnsi="Arial" w:cs="Arial"/>
                <w:sz w:val="19"/>
                <w:szCs w:val="19"/>
              </w:rPr>
            </w:pPr>
          </w:p>
        </w:tc>
      </w:tr>
    </w:tbl>
    <w:p w14:paraId="026EE0DC" w14:textId="77777777" w:rsidR="00E46AA3" w:rsidRDefault="00E46AA3" w:rsidP="00650717">
      <w:pPr>
        <w:rPr>
          <w:rFonts w:asciiTheme="minorHAnsi" w:hAnsiTheme="minorHAnsi" w:cstheme="minorHAnsi"/>
          <w:b/>
          <w:bCs/>
          <w:u w:val="single"/>
        </w:rPr>
      </w:pPr>
    </w:p>
    <w:p w14:paraId="2A760FE9" w14:textId="6B2CF51E" w:rsidR="00E46AA3" w:rsidRDefault="00650717" w:rsidP="00650717">
      <w:pPr>
        <w:rPr>
          <w:rFonts w:asciiTheme="minorHAnsi" w:hAnsiTheme="minorHAnsi" w:cstheme="minorHAnsi"/>
          <w:b/>
          <w:bCs/>
          <w:u w:val="single"/>
        </w:rPr>
      </w:pPr>
      <w:r w:rsidRPr="008E5537">
        <w:rPr>
          <w:rFonts w:asciiTheme="minorHAnsi" w:hAnsiTheme="minorHAnsi" w:cstheme="minorHAnsi"/>
          <w:b/>
          <w:bCs/>
          <w:u w:val="single"/>
        </w:rPr>
        <w:t>Decisions Issued</w:t>
      </w:r>
      <w:r>
        <w:rPr>
          <w:rFonts w:asciiTheme="minorHAnsi" w:hAnsiTheme="minorHAnsi" w:cstheme="minorHAnsi"/>
          <w:b/>
          <w:bCs/>
          <w:u w:val="single"/>
        </w:rPr>
        <w:t>/Applications Withdrawn</w:t>
      </w:r>
      <w:r w:rsidRPr="008E5537">
        <w:rPr>
          <w:rFonts w:asciiTheme="minorHAnsi" w:hAnsiTheme="minorHAnsi" w:cstheme="minorHAnsi"/>
          <w:b/>
          <w:bCs/>
          <w:u w:val="single"/>
        </w:rPr>
        <w:t xml:space="preserve"> Since Last Tysoe Parish Council Meeting</w:t>
      </w:r>
      <w:r>
        <w:rPr>
          <w:rFonts w:asciiTheme="minorHAnsi" w:hAnsiTheme="minorHAnsi" w:cstheme="minorHAnsi"/>
          <w:b/>
          <w:bCs/>
          <w:u w:val="single"/>
        </w:rPr>
        <w:t xml:space="preserve"> </w:t>
      </w:r>
    </w:p>
    <w:p w14:paraId="712EE7A3" w14:textId="77777777" w:rsidR="00E46AA3" w:rsidRDefault="00E46AA3" w:rsidP="00650717">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737"/>
        <w:gridCol w:w="3451"/>
        <w:gridCol w:w="5864"/>
        <w:gridCol w:w="2896"/>
      </w:tblGrid>
      <w:tr w:rsidR="00A60A2E" w:rsidRPr="00A557E8" w14:paraId="651673AE" w14:textId="77777777" w:rsidTr="00E4517E">
        <w:trPr>
          <w:trHeight w:val="167"/>
        </w:trPr>
        <w:tc>
          <w:tcPr>
            <w:tcW w:w="0" w:type="auto"/>
          </w:tcPr>
          <w:p w14:paraId="492667A0" w14:textId="77777777" w:rsidR="00E46AA3" w:rsidRPr="008E5537" w:rsidRDefault="00E46AA3" w:rsidP="00E951C0">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162494D" w14:textId="77777777" w:rsidR="00E46AA3" w:rsidRPr="008E5537" w:rsidRDefault="00E46AA3" w:rsidP="00E951C0">
            <w:pPr>
              <w:rPr>
                <w:rFonts w:asciiTheme="minorHAnsi" w:hAnsiTheme="minorHAnsi" w:cstheme="minorHAnsi"/>
                <w:b/>
                <w:bCs/>
                <w:sz w:val="20"/>
                <w:szCs w:val="20"/>
              </w:rPr>
            </w:pPr>
          </w:p>
        </w:tc>
        <w:tc>
          <w:tcPr>
            <w:tcW w:w="3451" w:type="dxa"/>
          </w:tcPr>
          <w:p w14:paraId="12A3098F" w14:textId="77777777" w:rsidR="00E46AA3" w:rsidRPr="008E5537" w:rsidRDefault="00E46AA3" w:rsidP="00E951C0">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13B26CB9" w14:textId="77777777" w:rsidR="00E46AA3" w:rsidRPr="008E5537" w:rsidRDefault="00E46AA3" w:rsidP="00E951C0">
            <w:pPr>
              <w:rPr>
                <w:rFonts w:asciiTheme="minorHAnsi" w:hAnsiTheme="minorHAnsi" w:cstheme="minorHAnsi"/>
                <w:b/>
                <w:bCs/>
                <w:sz w:val="20"/>
                <w:szCs w:val="20"/>
              </w:rPr>
            </w:pPr>
          </w:p>
        </w:tc>
        <w:tc>
          <w:tcPr>
            <w:tcW w:w="5864" w:type="dxa"/>
          </w:tcPr>
          <w:p w14:paraId="3F01AA68" w14:textId="77777777" w:rsidR="00E46AA3" w:rsidRPr="008E5537" w:rsidRDefault="00E46AA3" w:rsidP="00E951C0">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3DF33046" w14:textId="77777777" w:rsidR="00E46AA3" w:rsidRPr="008E5537" w:rsidRDefault="00E46AA3" w:rsidP="00E951C0">
            <w:pPr>
              <w:rPr>
                <w:rFonts w:asciiTheme="minorHAnsi" w:hAnsiTheme="minorHAnsi" w:cstheme="minorHAnsi"/>
                <w:b/>
                <w:bCs/>
                <w:sz w:val="20"/>
                <w:szCs w:val="20"/>
              </w:rPr>
            </w:pPr>
          </w:p>
        </w:tc>
        <w:tc>
          <w:tcPr>
            <w:tcW w:w="2896" w:type="dxa"/>
          </w:tcPr>
          <w:p w14:paraId="358FB4C3" w14:textId="6762431D" w:rsidR="00E46AA3" w:rsidRPr="00A557E8" w:rsidRDefault="00E46AA3" w:rsidP="00E951C0">
            <w:pPr>
              <w:rPr>
                <w:rFonts w:asciiTheme="minorHAnsi" w:hAnsiTheme="minorHAnsi" w:cstheme="minorHAnsi"/>
                <w:b/>
                <w:bCs/>
                <w:color w:val="FF0000"/>
                <w:sz w:val="20"/>
                <w:szCs w:val="20"/>
              </w:rPr>
            </w:pPr>
            <w:r w:rsidRPr="00E46AA3">
              <w:rPr>
                <w:rFonts w:asciiTheme="minorHAnsi" w:hAnsiTheme="minorHAnsi" w:cstheme="minorHAnsi"/>
                <w:b/>
                <w:bCs/>
                <w:sz w:val="20"/>
                <w:szCs w:val="20"/>
              </w:rPr>
              <w:t>Decision</w:t>
            </w:r>
          </w:p>
        </w:tc>
      </w:tr>
      <w:tr w:rsidR="00A60A2E" w:rsidRPr="00DB5DFD" w14:paraId="647B6F74" w14:textId="77777777" w:rsidTr="00E4517E">
        <w:trPr>
          <w:trHeight w:val="663"/>
        </w:trPr>
        <w:tc>
          <w:tcPr>
            <w:tcW w:w="0" w:type="auto"/>
          </w:tcPr>
          <w:p w14:paraId="7AF1F0B9" w14:textId="77777777" w:rsidR="00E46AA3" w:rsidRPr="00E304AC" w:rsidRDefault="00E46AA3" w:rsidP="00E951C0">
            <w:pPr>
              <w:rPr>
                <w:rFonts w:ascii="Arial" w:hAnsi="Arial" w:cs="Arial"/>
                <w:sz w:val="19"/>
                <w:szCs w:val="19"/>
                <w:shd w:val="clear" w:color="auto" w:fill="FFFFFF"/>
              </w:rPr>
            </w:pPr>
            <w:r w:rsidRPr="00E304AC">
              <w:rPr>
                <w:rFonts w:ascii="Arial" w:hAnsi="Arial" w:cs="Arial"/>
                <w:sz w:val="19"/>
                <w:szCs w:val="19"/>
                <w:shd w:val="clear" w:color="auto" w:fill="FFFFFF"/>
              </w:rPr>
              <w:t>25/02909/AGNOT</w:t>
            </w:r>
          </w:p>
          <w:p w14:paraId="2EACD062" w14:textId="77777777" w:rsidR="00E46AA3" w:rsidRPr="007F6043" w:rsidRDefault="00E46AA3" w:rsidP="00E951C0">
            <w:pPr>
              <w:rPr>
                <w:rFonts w:ascii="Arial" w:hAnsi="Arial" w:cs="Arial"/>
                <w:sz w:val="19"/>
                <w:szCs w:val="19"/>
                <w:shd w:val="clear" w:color="auto" w:fill="FFFFFF"/>
              </w:rPr>
            </w:pPr>
          </w:p>
        </w:tc>
        <w:tc>
          <w:tcPr>
            <w:tcW w:w="3451" w:type="dxa"/>
          </w:tcPr>
          <w:p w14:paraId="36C31E16" w14:textId="77777777" w:rsidR="00E46AA3" w:rsidRPr="007F6043" w:rsidRDefault="00E46AA3" w:rsidP="00E951C0">
            <w:pPr>
              <w:rPr>
                <w:rFonts w:ascii="Arial" w:hAnsi="Arial" w:cs="Arial"/>
                <w:sz w:val="19"/>
                <w:szCs w:val="19"/>
              </w:rPr>
            </w:pPr>
            <w:r w:rsidRPr="007F6043">
              <w:rPr>
                <w:rFonts w:ascii="Arial" w:hAnsi="Arial" w:cs="Arial"/>
                <w:sz w:val="19"/>
                <w:szCs w:val="19"/>
              </w:rPr>
              <w:t>Lower Westcote Farm Tysoe Road Radway Warwick CV35 0BS</w:t>
            </w:r>
          </w:p>
        </w:tc>
        <w:tc>
          <w:tcPr>
            <w:tcW w:w="5864" w:type="dxa"/>
          </w:tcPr>
          <w:p w14:paraId="76660DB4" w14:textId="77777777" w:rsidR="00E46AA3" w:rsidRPr="00DB5DFD" w:rsidRDefault="00E46AA3" w:rsidP="00E951C0">
            <w:pPr>
              <w:rPr>
                <w:rFonts w:ascii="Arial" w:eastAsia="Times New Roman" w:hAnsi="Arial" w:cs="Arial"/>
                <w:sz w:val="19"/>
                <w:szCs w:val="19"/>
              </w:rPr>
            </w:pPr>
            <w:r w:rsidRPr="00E304AC">
              <w:rPr>
                <w:rFonts w:ascii="Arial" w:eastAsia="Times New Roman" w:hAnsi="Arial" w:cs="Arial"/>
                <w:sz w:val="19"/>
                <w:szCs w:val="19"/>
              </w:rPr>
              <w:t>General purpose agricultural building with associated hardstanding and access</w:t>
            </w:r>
          </w:p>
        </w:tc>
        <w:tc>
          <w:tcPr>
            <w:tcW w:w="2896" w:type="dxa"/>
          </w:tcPr>
          <w:p w14:paraId="442898D1" w14:textId="578BC6D7" w:rsidR="00E46AA3" w:rsidRPr="00DB5DFD" w:rsidRDefault="00E46AA3" w:rsidP="00E951C0">
            <w:pPr>
              <w:rPr>
                <w:rFonts w:ascii="Arial" w:hAnsi="Arial" w:cs="Arial"/>
                <w:sz w:val="19"/>
                <w:szCs w:val="19"/>
              </w:rPr>
            </w:pPr>
            <w:r w:rsidRPr="00E46AA3">
              <w:rPr>
                <w:rFonts w:ascii="Arial" w:hAnsi="Arial" w:cs="Arial"/>
                <w:sz w:val="19"/>
                <w:szCs w:val="19"/>
              </w:rPr>
              <w:t>P</w:t>
            </w:r>
            <w:r w:rsidR="00A60A2E">
              <w:rPr>
                <w:rFonts w:ascii="Arial" w:hAnsi="Arial" w:cs="Arial"/>
                <w:sz w:val="19"/>
                <w:szCs w:val="19"/>
              </w:rPr>
              <w:t>rior Approval is required</w:t>
            </w:r>
            <w:r w:rsidRPr="00E46AA3">
              <w:rPr>
                <w:rFonts w:ascii="Arial" w:hAnsi="Arial" w:cs="Arial"/>
                <w:sz w:val="19"/>
                <w:szCs w:val="19"/>
              </w:rPr>
              <w:t xml:space="preserve"> </w:t>
            </w:r>
            <w:r w:rsidR="00A60A2E">
              <w:rPr>
                <w:rFonts w:ascii="Arial" w:hAnsi="Arial" w:cs="Arial"/>
                <w:sz w:val="19"/>
                <w:szCs w:val="19"/>
              </w:rPr>
              <w:t>(</w:t>
            </w:r>
            <w:r w:rsidRPr="00E46AA3">
              <w:rPr>
                <w:rFonts w:ascii="Arial" w:hAnsi="Arial" w:cs="Arial"/>
                <w:sz w:val="19"/>
                <w:szCs w:val="19"/>
              </w:rPr>
              <w:t xml:space="preserve">to evaluate impact </w:t>
            </w:r>
            <w:r w:rsidR="00A60A2E">
              <w:rPr>
                <w:rFonts w:ascii="Arial" w:hAnsi="Arial" w:cs="Arial"/>
                <w:sz w:val="19"/>
                <w:szCs w:val="19"/>
              </w:rPr>
              <w:t>on Registered Battlefield)</w:t>
            </w:r>
          </w:p>
        </w:tc>
      </w:tr>
      <w:tr w:rsidR="00A60A2E" w:rsidRPr="00DB5DFD" w14:paraId="1B3EBBB8" w14:textId="77777777" w:rsidTr="00E4517E">
        <w:trPr>
          <w:trHeight w:val="663"/>
        </w:trPr>
        <w:tc>
          <w:tcPr>
            <w:tcW w:w="0" w:type="auto"/>
          </w:tcPr>
          <w:p w14:paraId="670BD692" w14:textId="77777777" w:rsidR="00E46AA3" w:rsidRPr="00C02C25" w:rsidRDefault="00E46AA3" w:rsidP="00E951C0">
            <w:pPr>
              <w:rPr>
                <w:rFonts w:ascii="Arial" w:hAnsi="Arial" w:cs="Arial"/>
                <w:sz w:val="19"/>
                <w:szCs w:val="19"/>
                <w:shd w:val="clear" w:color="auto" w:fill="FFFFFF"/>
              </w:rPr>
            </w:pPr>
            <w:r w:rsidRPr="00C02C25">
              <w:rPr>
                <w:rFonts w:ascii="Arial" w:hAnsi="Arial" w:cs="Arial"/>
                <w:sz w:val="19"/>
                <w:szCs w:val="19"/>
                <w:shd w:val="clear" w:color="auto" w:fill="FFFFFF"/>
              </w:rPr>
              <w:t>25/02908/TREE</w:t>
            </w:r>
          </w:p>
          <w:p w14:paraId="4C339593" w14:textId="77777777" w:rsidR="00E46AA3" w:rsidRPr="00B807D8" w:rsidRDefault="00E46AA3" w:rsidP="00E951C0">
            <w:pPr>
              <w:rPr>
                <w:rFonts w:ascii="Arial" w:hAnsi="Arial" w:cs="Arial"/>
                <w:sz w:val="19"/>
                <w:szCs w:val="19"/>
                <w:shd w:val="clear" w:color="auto" w:fill="FFFFFF"/>
              </w:rPr>
            </w:pPr>
          </w:p>
        </w:tc>
        <w:tc>
          <w:tcPr>
            <w:tcW w:w="3451" w:type="dxa"/>
          </w:tcPr>
          <w:p w14:paraId="71FE0FE0" w14:textId="77777777" w:rsidR="00E46AA3" w:rsidRPr="00B807D8" w:rsidRDefault="00E46AA3" w:rsidP="00E951C0">
            <w:pPr>
              <w:rPr>
                <w:rFonts w:ascii="Arial" w:hAnsi="Arial" w:cs="Arial"/>
                <w:sz w:val="19"/>
                <w:szCs w:val="19"/>
              </w:rPr>
            </w:pPr>
            <w:r w:rsidRPr="00B807D8">
              <w:rPr>
                <w:rFonts w:ascii="Arial" w:hAnsi="Arial" w:cs="Arial"/>
                <w:sz w:val="19"/>
                <w:szCs w:val="19"/>
              </w:rPr>
              <w:t>Beechen Tree House Main Street Tysoe Warwick CV35 0SE</w:t>
            </w:r>
          </w:p>
        </w:tc>
        <w:tc>
          <w:tcPr>
            <w:tcW w:w="5864" w:type="dxa"/>
          </w:tcPr>
          <w:p w14:paraId="3AB3FEA9" w14:textId="29CE2F76" w:rsidR="00E46AA3" w:rsidRPr="00DB5DFD" w:rsidRDefault="00A60A2E" w:rsidP="00E951C0">
            <w:pPr>
              <w:rPr>
                <w:rFonts w:ascii="Arial" w:eastAsia="Times New Roman" w:hAnsi="Arial" w:cs="Arial"/>
                <w:sz w:val="19"/>
                <w:szCs w:val="19"/>
              </w:rPr>
            </w:pPr>
            <w:r>
              <w:rPr>
                <w:rFonts w:ascii="Arial" w:eastAsia="Times New Roman" w:hAnsi="Arial" w:cs="Arial"/>
                <w:sz w:val="19"/>
                <w:szCs w:val="19"/>
              </w:rPr>
              <w:t>Various Tree works in Conservation Area - see application for details</w:t>
            </w:r>
          </w:p>
        </w:tc>
        <w:tc>
          <w:tcPr>
            <w:tcW w:w="2896" w:type="dxa"/>
          </w:tcPr>
          <w:p w14:paraId="263D5DA8" w14:textId="76D71471" w:rsidR="00E46AA3" w:rsidRPr="00DB5DFD" w:rsidRDefault="00A60A2E" w:rsidP="00E951C0">
            <w:pPr>
              <w:rPr>
                <w:rFonts w:ascii="Arial" w:hAnsi="Arial" w:cs="Arial"/>
                <w:sz w:val="19"/>
                <w:szCs w:val="19"/>
              </w:rPr>
            </w:pPr>
            <w:r>
              <w:rPr>
                <w:rFonts w:ascii="Arial" w:hAnsi="Arial" w:cs="Arial"/>
                <w:sz w:val="19"/>
                <w:szCs w:val="19"/>
              </w:rPr>
              <w:t>Tree Consent</w:t>
            </w:r>
            <w:r w:rsidR="00E4517E">
              <w:rPr>
                <w:rFonts w:ascii="Arial" w:hAnsi="Arial" w:cs="Arial"/>
                <w:sz w:val="19"/>
                <w:szCs w:val="19"/>
              </w:rPr>
              <w:t xml:space="preserve"> granted</w:t>
            </w:r>
          </w:p>
        </w:tc>
      </w:tr>
      <w:tr w:rsidR="00A60A2E" w:rsidRPr="00DB5DFD" w14:paraId="62D2A8A4" w14:textId="77777777" w:rsidTr="00E4517E">
        <w:trPr>
          <w:trHeight w:val="663"/>
        </w:trPr>
        <w:tc>
          <w:tcPr>
            <w:tcW w:w="0" w:type="auto"/>
          </w:tcPr>
          <w:p w14:paraId="3E3C991B" w14:textId="77777777" w:rsidR="00E46AA3" w:rsidRPr="00C02C25" w:rsidRDefault="00E46AA3" w:rsidP="00E951C0">
            <w:pPr>
              <w:rPr>
                <w:rFonts w:ascii="Arial" w:hAnsi="Arial" w:cs="Arial"/>
                <w:sz w:val="19"/>
                <w:szCs w:val="19"/>
                <w:shd w:val="clear" w:color="auto" w:fill="FFFFFF"/>
              </w:rPr>
            </w:pPr>
            <w:r w:rsidRPr="00C02C25">
              <w:rPr>
                <w:rFonts w:ascii="Arial" w:hAnsi="Arial" w:cs="Arial"/>
                <w:sz w:val="19"/>
                <w:szCs w:val="19"/>
                <w:shd w:val="clear" w:color="auto" w:fill="FFFFFF"/>
              </w:rPr>
              <w:t>25/02905/TPO</w:t>
            </w:r>
          </w:p>
          <w:p w14:paraId="35CA8823" w14:textId="77777777" w:rsidR="00E46AA3" w:rsidRPr="00C02C25" w:rsidRDefault="00E46AA3" w:rsidP="00E951C0">
            <w:pPr>
              <w:rPr>
                <w:rFonts w:ascii="Arial" w:hAnsi="Arial" w:cs="Arial"/>
                <w:sz w:val="19"/>
                <w:szCs w:val="19"/>
                <w:shd w:val="clear" w:color="auto" w:fill="FFFFFF"/>
              </w:rPr>
            </w:pPr>
          </w:p>
        </w:tc>
        <w:tc>
          <w:tcPr>
            <w:tcW w:w="3451" w:type="dxa"/>
          </w:tcPr>
          <w:p w14:paraId="35D56CB3" w14:textId="77777777" w:rsidR="00E46AA3" w:rsidRPr="007004CA" w:rsidRDefault="00E46AA3" w:rsidP="00E951C0">
            <w:pPr>
              <w:rPr>
                <w:rFonts w:ascii="Arial" w:hAnsi="Arial" w:cs="Arial"/>
                <w:sz w:val="19"/>
                <w:szCs w:val="19"/>
              </w:rPr>
            </w:pPr>
            <w:r w:rsidRPr="00C02C25">
              <w:rPr>
                <w:rFonts w:ascii="Arial" w:hAnsi="Arial" w:cs="Arial"/>
                <w:sz w:val="19"/>
                <w:szCs w:val="19"/>
              </w:rPr>
              <w:t>Beechen Tree House Main Street Tysoe Warwick CV35 0SE</w:t>
            </w:r>
          </w:p>
        </w:tc>
        <w:tc>
          <w:tcPr>
            <w:tcW w:w="5864" w:type="dxa"/>
          </w:tcPr>
          <w:p w14:paraId="57B7DB87" w14:textId="195BA80F" w:rsidR="00E46AA3" w:rsidRPr="00DB5DFD" w:rsidRDefault="00A60A2E" w:rsidP="00E951C0">
            <w:pPr>
              <w:rPr>
                <w:rFonts w:ascii="Arial" w:eastAsia="Times New Roman" w:hAnsi="Arial" w:cs="Arial"/>
                <w:sz w:val="19"/>
                <w:szCs w:val="19"/>
              </w:rPr>
            </w:pPr>
            <w:r>
              <w:rPr>
                <w:rFonts w:ascii="Arial" w:eastAsia="Times New Roman" w:hAnsi="Arial" w:cs="Arial"/>
                <w:sz w:val="19"/>
                <w:szCs w:val="19"/>
              </w:rPr>
              <w:t>Tree works on 5 trees with Tree Preservation Orders – see application for details</w:t>
            </w:r>
          </w:p>
        </w:tc>
        <w:tc>
          <w:tcPr>
            <w:tcW w:w="2896" w:type="dxa"/>
          </w:tcPr>
          <w:p w14:paraId="436DB557" w14:textId="6CFD1819" w:rsidR="00E46AA3" w:rsidRPr="00DB5DFD" w:rsidRDefault="00A60A2E" w:rsidP="00E951C0">
            <w:pPr>
              <w:rPr>
                <w:rFonts w:ascii="Arial" w:hAnsi="Arial" w:cs="Arial"/>
                <w:sz w:val="19"/>
                <w:szCs w:val="19"/>
              </w:rPr>
            </w:pPr>
            <w:r w:rsidRPr="00A60A2E">
              <w:rPr>
                <w:rFonts w:ascii="Arial" w:hAnsi="Arial" w:cs="Arial"/>
                <w:sz w:val="19"/>
                <w:szCs w:val="19"/>
              </w:rPr>
              <w:t>Tree Preservation Order - Approved Works</w:t>
            </w:r>
          </w:p>
        </w:tc>
      </w:tr>
    </w:tbl>
    <w:p w14:paraId="312B5941" w14:textId="77777777" w:rsidR="00E46AA3" w:rsidRDefault="00E46AA3" w:rsidP="00650717">
      <w:pPr>
        <w:rPr>
          <w:rFonts w:asciiTheme="minorHAnsi" w:hAnsiTheme="minorHAnsi" w:cstheme="minorHAnsi"/>
          <w:b/>
          <w:bCs/>
          <w:u w:val="single"/>
        </w:rPr>
      </w:pPr>
    </w:p>
    <w:p w14:paraId="26F2F366" w14:textId="77777777" w:rsidR="00E46AA3" w:rsidRDefault="00E46AA3" w:rsidP="00650717">
      <w:pPr>
        <w:rPr>
          <w:rFonts w:asciiTheme="minorHAnsi" w:hAnsiTheme="minorHAnsi" w:cstheme="minorHAnsi"/>
          <w:b/>
          <w:bCs/>
          <w:u w:val="single"/>
        </w:rPr>
      </w:pPr>
    </w:p>
    <w:p w14:paraId="60422BDF" w14:textId="77777777" w:rsidR="00E46AA3" w:rsidRDefault="00E46AA3" w:rsidP="00650717">
      <w:pPr>
        <w:rPr>
          <w:rFonts w:asciiTheme="minorHAnsi" w:hAnsiTheme="minorHAnsi" w:cstheme="minorHAnsi"/>
          <w:b/>
          <w:bCs/>
          <w:u w:val="single"/>
        </w:rPr>
      </w:pPr>
    </w:p>
    <w:p w14:paraId="3466C304" w14:textId="77777777" w:rsidR="00C02C25" w:rsidRDefault="00C02C25" w:rsidP="00873791">
      <w:pPr>
        <w:rPr>
          <w:rFonts w:asciiTheme="minorHAnsi" w:hAnsiTheme="minorHAnsi" w:cstheme="minorHAnsi"/>
          <w:b/>
          <w:bCs/>
          <w:u w:val="single"/>
        </w:rPr>
      </w:pPr>
    </w:p>
    <w:p w14:paraId="2144DE97" w14:textId="027A99B1"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p w14:paraId="1D73B94A" w14:textId="77777777" w:rsidR="00F745A6" w:rsidRDefault="00F745A6" w:rsidP="00873791">
      <w:pPr>
        <w:rPr>
          <w:rFonts w:asciiTheme="minorHAnsi" w:hAnsiTheme="minorHAnsi" w:cstheme="minorHAnsi"/>
          <w:b/>
          <w:bCs/>
          <w:u w:val="single"/>
        </w:rPr>
      </w:pPr>
    </w:p>
    <w:tbl>
      <w:tblPr>
        <w:tblStyle w:val="TableGrid"/>
        <w:tblW w:w="4999" w:type="pct"/>
        <w:tblLook w:val="04A0" w:firstRow="1" w:lastRow="0" w:firstColumn="1" w:lastColumn="0" w:noHBand="0" w:noVBand="1"/>
      </w:tblPr>
      <w:tblGrid>
        <w:gridCol w:w="2122"/>
        <w:gridCol w:w="3018"/>
        <w:gridCol w:w="5536"/>
        <w:gridCol w:w="3269"/>
      </w:tblGrid>
      <w:tr w:rsidR="008E5537" w:rsidRPr="008E5537" w14:paraId="0CF4C631" w14:textId="77777777" w:rsidTr="00BA39F9">
        <w:tc>
          <w:tcPr>
            <w:tcW w:w="761"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1082"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542EF7" w:rsidRPr="008E5537" w14:paraId="06E8CB2B" w14:textId="77777777" w:rsidTr="00BA39F9">
        <w:tc>
          <w:tcPr>
            <w:tcW w:w="761" w:type="pct"/>
          </w:tcPr>
          <w:p w14:paraId="1F966EBC" w14:textId="77777777" w:rsidR="00542EF7" w:rsidRDefault="00542EF7" w:rsidP="00542EF7">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2340CBD7" w14:textId="6922E847" w:rsidR="00542EF7" w:rsidRPr="001F1F2A" w:rsidRDefault="00542EF7" w:rsidP="00542EF7">
            <w:pPr>
              <w:rPr>
                <w:rFonts w:ascii="Arial" w:hAnsi="Arial" w:cs="Arial"/>
                <w:b/>
                <w:bCs/>
                <w:sz w:val="19"/>
                <w:szCs w:val="19"/>
                <w:shd w:val="clear" w:color="auto" w:fill="FFFFFF"/>
              </w:rPr>
            </w:pPr>
            <w:r w:rsidRPr="00084206">
              <w:rPr>
                <w:rFonts w:ascii="Arial" w:hAnsi="Arial" w:cs="Arial"/>
                <w:sz w:val="19"/>
                <w:szCs w:val="19"/>
                <w:shd w:val="clear" w:color="auto" w:fill="FFFFFF"/>
              </w:rPr>
              <w:t>24/02004/LBC</w:t>
            </w:r>
          </w:p>
        </w:tc>
        <w:tc>
          <w:tcPr>
            <w:tcW w:w="1082" w:type="pct"/>
          </w:tcPr>
          <w:p w14:paraId="07D8B17A" w14:textId="7B35DEA8" w:rsidR="00542EF7" w:rsidRPr="001F1F2A" w:rsidRDefault="00542EF7" w:rsidP="00542EF7">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tcPr>
          <w:p w14:paraId="1F1D5BE8" w14:textId="5CABBE54" w:rsidR="00542EF7" w:rsidRPr="001F1F2A" w:rsidRDefault="00542EF7" w:rsidP="00542EF7">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tcPr>
          <w:p w14:paraId="445B8ACE" w14:textId="43B17A8D" w:rsidR="00542EF7" w:rsidRDefault="00542EF7" w:rsidP="00542EF7">
            <w:pPr>
              <w:rPr>
                <w:rFonts w:ascii="Arial" w:hAnsi="Arial" w:cs="Arial"/>
                <w:sz w:val="19"/>
                <w:szCs w:val="19"/>
                <w:shd w:val="clear" w:color="auto" w:fill="FFFFFF"/>
              </w:rPr>
            </w:pPr>
            <w:r w:rsidRPr="008666F6">
              <w:rPr>
                <w:rFonts w:ascii="Arial" w:hAnsi="Arial" w:cs="Arial"/>
                <w:sz w:val="19"/>
                <w:szCs w:val="19"/>
                <w:shd w:val="clear" w:color="auto" w:fill="FFFFFF"/>
              </w:rPr>
              <w:t>03/10/24 </w:t>
            </w:r>
          </w:p>
        </w:tc>
      </w:tr>
      <w:tr w:rsidR="00542EF7" w:rsidRPr="008E5537" w14:paraId="3D424898" w14:textId="77777777" w:rsidTr="00BA39F9">
        <w:tc>
          <w:tcPr>
            <w:tcW w:w="761" w:type="pct"/>
          </w:tcPr>
          <w:p w14:paraId="46909DFF"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25/00757/FUL</w:t>
            </w:r>
          </w:p>
          <w:p w14:paraId="350A241E" w14:textId="77777777" w:rsidR="00542EF7" w:rsidRPr="00251F67" w:rsidRDefault="00542EF7" w:rsidP="00542EF7">
            <w:pPr>
              <w:rPr>
                <w:rFonts w:ascii="Arial" w:hAnsi="Arial" w:cs="Arial"/>
                <w:sz w:val="19"/>
                <w:szCs w:val="19"/>
                <w:shd w:val="clear" w:color="auto" w:fill="FFFFFF"/>
              </w:rPr>
            </w:pPr>
            <w:r>
              <w:rPr>
                <w:rFonts w:ascii="Arial" w:hAnsi="Arial" w:cs="Arial"/>
                <w:sz w:val="19"/>
                <w:szCs w:val="19"/>
                <w:shd w:val="clear" w:color="auto" w:fill="FFFFFF"/>
              </w:rPr>
              <w:t>a</w:t>
            </w:r>
            <w:r w:rsidRPr="00251F67">
              <w:rPr>
                <w:rFonts w:ascii="Arial" w:hAnsi="Arial" w:cs="Arial"/>
                <w:sz w:val="19"/>
                <w:szCs w:val="19"/>
                <w:shd w:val="clear" w:color="auto" w:fill="FFFFFF"/>
              </w:rPr>
              <w:t>nd</w:t>
            </w:r>
          </w:p>
          <w:p w14:paraId="61185CA0"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25/00758/LBC</w:t>
            </w:r>
          </w:p>
          <w:p w14:paraId="7A08AF80" w14:textId="77777777" w:rsidR="00542EF7" w:rsidRPr="00F70FC6" w:rsidRDefault="00542EF7" w:rsidP="00542EF7">
            <w:pPr>
              <w:rPr>
                <w:rFonts w:ascii="Arial" w:hAnsi="Arial" w:cs="Arial"/>
                <w:b/>
                <w:bCs/>
                <w:sz w:val="19"/>
                <w:szCs w:val="19"/>
                <w:shd w:val="clear" w:color="auto" w:fill="FFFFFF"/>
              </w:rPr>
            </w:pPr>
          </w:p>
        </w:tc>
        <w:tc>
          <w:tcPr>
            <w:tcW w:w="1082" w:type="pct"/>
          </w:tcPr>
          <w:p w14:paraId="3A41C945" w14:textId="7EA65C22" w:rsidR="00542EF7" w:rsidRPr="00F70FC6" w:rsidRDefault="00542EF7" w:rsidP="00542EF7">
            <w:pPr>
              <w:rPr>
                <w:rFonts w:ascii="Arial" w:hAnsi="Arial" w:cs="Arial"/>
                <w:sz w:val="19"/>
                <w:szCs w:val="19"/>
              </w:rPr>
            </w:pPr>
            <w:r w:rsidRPr="00251F67">
              <w:rPr>
                <w:rFonts w:ascii="Arial" w:hAnsi="Arial" w:cs="Arial"/>
                <w:sz w:val="19"/>
                <w:szCs w:val="19"/>
              </w:rPr>
              <w:t>Home Farm Lower Tysoe Warwick CV35 0BZ</w:t>
            </w:r>
          </w:p>
        </w:tc>
        <w:tc>
          <w:tcPr>
            <w:tcW w:w="1985" w:type="pct"/>
          </w:tcPr>
          <w:p w14:paraId="08D33B01" w14:textId="4F2987C6" w:rsidR="00542EF7" w:rsidRPr="00F70FC6" w:rsidRDefault="00542EF7" w:rsidP="00542EF7">
            <w:pPr>
              <w:rPr>
                <w:rFonts w:ascii="Arial" w:eastAsia="Times New Roman" w:hAnsi="Arial" w:cs="Arial"/>
                <w:sz w:val="19"/>
                <w:szCs w:val="19"/>
              </w:rPr>
            </w:pPr>
            <w:r w:rsidRPr="00251F67">
              <w:rPr>
                <w:rFonts w:ascii="Arial" w:eastAsia="Times New Roman" w:hAnsi="Arial" w:cs="Arial"/>
                <w:sz w:val="19"/>
                <w:szCs w:val="19"/>
              </w:rPr>
              <w:t>Repairs and Alterations to Existing Farmhouse, Conversion of Existing Stone Barns into 3 no. Dwellings, Demolition of Steel Framed Barn</w:t>
            </w:r>
          </w:p>
        </w:tc>
        <w:tc>
          <w:tcPr>
            <w:tcW w:w="1172" w:type="pct"/>
          </w:tcPr>
          <w:p w14:paraId="2A8B4E29" w14:textId="074AA7DA" w:rsidR="00542EF7" w:rsidRPr="00542EF7"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21/05/2025</w:t>
            </w:r>
          </w:p>
        </w:tc>
      </w:tr>
      <w:tr w:rsidR="005E1EA3" w:rsidRPr="008E5537" w14:paraId="21D4EDF0" w14:textId="77777777" w:rsidTr="00BA39F9">
        <w:tc>
          <w:tcPr>
            <w:tcW w:w="761" w:type="pct"/>
          </w:tcPr>
          <w:p w14:paraId="58FBE045" w14:textId="77777777" w:rsidR="005E1EA3" w:rsidRPr="005E1EA3" w:rsidRDefault="005E1EA3" w:rsidP="005E1EA3">
            <w:pPr>
              <w:rPr>
                <w:rFonts w:ascii="Arial" w:hAnsi="Arial" w:cs="Arial"/>
                <w:sz w:val="19"/>
                <w:szCs w:val="19"/>
                <w:shd w:val="clear" w:color="auto" w:fill="FFFFFF"/>
              </w:rPr>
            </w:pPr>
            <w:r w:rsidRPr="005E1EA3">
              <w:rPr>
                <w:rFonts w:ascii="Arial" w:hAnsi="Arial" w:cs="Arial"/>
                <w:sz w:val="19"/>
                <w:szCs w:val="19"/>
                <w:shd w:val="clear" w:color="auto" w:fill="FFFFFF"/>
              </w:rPr>
              <w:t>25/00737/FUL</w:t>
            </w:r>
          </w:p>
          <w:p w14:paraId="51887AB4" w14:textId="77777777" w:rsidR="005E1EA3" w:rsidRPr="009A1503" w:rsidRDefault="005E1EA3" w:rsidP="000A7A9E">
            <w:pPr>
              <w:rPr>
                <w:rFonts w:ascii="Arial" w:hAnsi="Arial" w:cs="Arial"/>
                <w:sz w:val="19"/>
                <w:szCs w:val="19"/>
                <w:shd w:val="clear" w:color="auto" w:fill="FFFFFF"/>
              </w:rPr>
            </w:pPr>
          </w:p>
        </w:tc>
        <w:tc>
          <w:tcPr>
            <w:tcW w:w="1082" w:type="pct"/>
          </w:tcPr>
          <w:p w14:paraId="7BD83137" w14:textId="4C66E068" w:rsidR="005E1EA3" w:rsidRPr="009A1503" w:rsidRDefault="005E1EA3" w:rsidP="000A7A9E">
            <w:pPr>
              <w:rPr>
                <w:rFonts w:ascii="Arial" w:hAnsi="Arial" w:cs="Arial"/>
                <w:sz w:val="19"/>
                <w:szCs w:val="19"/>
              </w:rPr>
            </w:pPr>
            <w:r w:rsidRPr="005E1EA3">
              <w:rPr>
                <w:rFonts w:ascii="Arial" w:hAnsi="Arial" w:cs="Arial"/>
                <w:sz w:val="19"/>
                <w:szCs w:val="19"/>
              </w:rPr>
              <w:t>Land Off Sandpits Road Tysoe</w:t>
            </w:r>
          </w:p>
        </w:tc>
        <w:tc>
          <w:tcPr>
            <w:tcW w:w="1985" w:type="pct"/>
          </w:tcPr>
          <w:p w14:paraId="2FE5056A" w14:textId="3C631373" w:rsidR="005E1EA3" w:rsidRPr="009651E6" w:rsidRDefault="005E1EA3" w:rsidP="000A7A9E">
            <w:pPr>
              <w:rPr>
                <w:rFonts w:ascii="Arial" w:eastAsia="Times New Roman" w:hAnsi="Arial" w:cs="Arial"/>
                <w:sz w:val="19"/>
                <w:szCs w:val="19"/>
              </w:rPr>
            </w:pPr>
            <w:r w:rsidRPr="005E1EA3">
              <w:rPr>
                <w:rFonts w:ascii="Arial" w:eastAsia="Times New Roman" w:hAnsi="Arial" w:cs="Arial"/>
                <w:sz w:val="19"/>
                <w:szCs w:val="19"/>
              </w:rPr>
              <w:t>Development of 31 new residential dwellings including 11 units of affordable housing, with new vehicular and pedestrian accesses, public open space, landscaping and other associated works</w:t>
            </w:r>
          </w:p>
        </w:tc>
        <w:tc>
          <w:tcPr>
            <w:tcW w:w="1172" w:type="pct"/>
          </w:tcPr>
          <w:p w14:paraId="000D85DC" w14:textId="1AF38BB1" w:rsidR="005E1EA3" w:rsidRPr="000A7A9E" w:rsidRDefault="005E1EA3" w:rsidP="000A7A9E">
            <w:pPr>
              <w:rPr>
                <w:rFonts w:ascii="Arial" w:hAnsi="Arial" w:cs="Arial"/>
                <w:sz w:val="19"/>
                <w:szCs w:val="19"/>
                <w:shd w:val="clear" w:color="auto" w:fill="FFFFFF"/>
              </w:rPr>
            </w:pPr>
            <w:r w:rsidRPr="005E1EA3">
              <w:rPr>
                <w:rFonts w:ascii="Arial" w:hAnsi="Arial" w:cs="Arial"/>
                <w:sz w:val="19"/>
                <w:szCs w:val="19"/>
                <w:shd w:val="clear" w:color="auto" w:fill="FFFFFF"/>
              </w:rPr>
              <w:t>17/07/2025</w:t>
            </w:r>
          </w:p>
        </w:tc>
      </w:tr>
      <w:tr w:rsidR="000A7A9E" w:rsidRPr="008E5537" w14:paraId="6D4AF89A" w14:textId="77777777" w:rsidTr="00BA39F9">
        <w:tc>
          <w:tcPr>
            <w:tcW w:w="761" w:type="pct"/>
          </w:tcPr>
          <w:p w14:paraId="3AE5C69D" w14:textId="77777777" w:rsidR="000A7A9E" w:rsidRPr="009A1503" w:rsidRDefault="000A7A9E" w:rsidP="000A7A9E">
            <w:pPr>
              <w:rPr>
                <w:rFonts w:ascii="Arial" w:hAnsi="Arial" w:cs="Arial"/>
                <w:sz w:val="19"/>
                <w:szCs w:val="19"/>
                <w:shd w:val="clear" w:color="auto" w:fill="FFFFFF"/>
              </w:rPr>
            </w:pPr>
            <w:r w:rsidRPr="009A1503">
              <w:rPr>
                <w:rFonts w:ascii="Arial" w:hAnsi="Arial" w:cs="Arial"/>
                <w:sz w:val="19"/>
                <w:szCs w:val="19"/>
                <w:shd w:val="clear" w:color="auto" w:fill="FFFFFF"/>
              </w:rPr>
              <w:t>25/01451/FUL</w:t>
            </w:r>
          </w:p>
          <w:p w14:paraId="595EFF29" w14:textId="77777777" w:rsidR="000A7A9E" w:rsidRPr="00251F67" w:rsidRDefault="000A7A9E" w:rsidP="000A7A9E">
            <w:pPr>
              <w:rPr>
                <w:rFonts w:ascii="Arial" w:hAnsi="Arial" w:cs="Arial"/>
                <w:sz w:val="19"/>
                <w:szCs w:val="19"/>
                <w:shd w:val="clear" w:color="auto" w:fill="FFFFFF"/>
              </w:rPr>
            </w:pPr>
          </w:p>
        </w:tc>
        <w:tc>
          <w:tcPr>
            <w:tcW w:w="1082" w:type="pct"/>
          </w:tcPr>
          <w:p w14:paraId="2C6F9E0E" w14:textId="1C0136C0" w:rsidR="000A7A9E" w:rsidRPr="00251F67" w:rsidRDefault="000A7A9E" w:rsidP="000A7A9E">
            <w:pPr>
              <w:rPr>
                <w:rFonts w:ascii="Arial" w:hAnsi="Arial" w:cs="Arial"/>
                <w:sz w:val="19"/>
                <w:szCs w:val="19"/>
              </w:rPr>
            </w:pPr>
            <w:r w:rsidRPr="009A1503">
              <w:rPr>
                <w:rFonts w:ascii="Arial" w:hAnsi="Arial" w:cs="Arial"/>
                <w:sz w:val="19"/>
                <w:szCs w:val="19"/>
              </w:rPr>
              <w:t>Beechen Tree House Main Street Tysoe Warwick CV35 0SE</w:t>
            </w:r>
          </w:p>
        </w:tc>
        <w:tc>
          <w:tcPr>
            <w:tcW w:w="1985" w:type="pct"/>
          </w:tcPr>
          <w:p w14:paraId="510F454B" w14:textId="759E22B0" w:rsidR="000A7A9E" w:rsidRPr="00251F67" w:rsidRDefault="000A7A9E" w:rsidP="000A7A9E">
            <w:pPr>
              <w:rPr>
                <w:rFonts w:ascii="Arial" w:eastAsia="Times New Roman" w:hAnsi="Arial" w:cs="Arial"/>
                <w:sz w:val="19"/>
                <w:szCs w:val="19"/>
              </w:rPr>
            </w:pPr>
            <w:r w:rsidRPr="009651E6">
              <w:rPr>
                <w:rFonts w:ascii="Arial" w:eastAsia="Times New Roman" w:hAnsi="Arial" w:cs="Arial"/>
                <w:sz w:val="19"/>
                <w:szCs w:val="19"/>
              </w:rPr>
              <w:t>Formation of new access</w:t>
            </w:r>
          </w:p>
        </w:tc>
        <w:tc>
          <w:tcPr>
            <w:tcW w:w="1172" w:type="pct"/>
          </w:tcPr>
          <w:p w14:paraId="51E22FA7" w14:textId="1BA62E64" w:rsidR="000A7A9E" w:rsidRPr="00542EF7" w:rsidRDefault="000A7A9E" w:rsidP="000A7A9E">
            <w:pPr>
              <w:rPr>
                <w:rFonts w:ascii="Arial" w:hAnsi="Arial" w:cs="Arial"/>
                <w:sz w:val="19"/>
                <w:szCs w:val="19"/>
                <w:shd w:val="clear" w:color="auto" w:fill="FFFFFF"/>
              </w:rPr>
            </w:pPr>
            <w:r w:rsidRPr="000A7A9E">
              <w:rPr>
                <w:rFonts w:ascii="Arial" w:hAnsi="Arial" w:cs="Arial"/>
                <w:sz w:val="19"/>
                <w:szCs w:val="19"/>
                <w:shd w:val="clear" w:color="auto" w:fill="FFFFFF"/>
              </w:rPr>
              <w:t>08/10/2025</w:t>
            </w:r>
          </w:p>
        </w:tc>
      </w:tr>
      <w:tr w:rsidR="00C02C25" w:rsidRPr="008E5537" w14:paraId="2248D689" w14:textId="77777777" w:rsidTr="00BA39F9">
        <w:tc>
          <w:tcPr>
            <w:tcW w:w="761" w:type="pct"/>
          </w:tcPr>
          <w:p w14:paraId="42A32D6C" w14:textId="77777777" w:rsidR="00C02C25" w:rsidRPr="00C02C25" w:rsidRDefault="00C02C25" w:rsidP="00C02C25">
            <w:pPr>
              <w:rPr>
                <w:rFonts w:ascii="Arial" w:hAnsi="Arial" w:cs="Arial"/>
                <w:sz w:val="19"/>
                <w:szCs w:val="19"/>
                <w:shd w:val="clear" w:color="auto" w:fill="FFFFFF"/>
              </w:rPr>
            </w:pPr>
            <w:r w:rsidRPr="00C02C25">
              <w:rPr>
                <w:rFonts w:ascii="Arial" w:hAnsi="Arial" w:cs="Arial"/>
                <w:sz w:val="19"/>
                <w:szCs w:val="19"/>
                <w:shd w:val="clear" w:color="auto" w:fill="FFFFFF"/>
              </w:rPr>
              <w:t>25/02171/FUL</w:t>
            </w:r>
          </w:p>
          <w:p w14:paraId="64F7C992" w14:textId="77777777" w:rsidR="00C02C25" w:rsidRPr="009A1503" w:rsidRDefault="00C02C25" w:rsidP="000A7A9E">
            <w:pPr>
              <w:rPr>
                <w:rFonts w:ascii="Arial" w:hAnsi="Arial" w:cs="Arial"/>
                <w:sz w:val="19"/>
                <w:szCs w:val="19"/>
                <w:shd w:val="clear" w:color="auto" w:fill="FFFFFF"/>
              </w:rPr>
            </w:pPr>
          </w:p>
        </w:tc>
        <w:tc>
          <w:tcPr>
            <w:tcW w:w="1082" w:type="pct"/>
          </w:tcPr>
          <w:p w14:paraId="10FCDEC0" w14:textId="4235F510" w:rsidR="00C02C25" w:rsidRPr="009A1503" w:rsidRDefault="00C02C25" w:rsidP="000A7A9E">
            <w:pPr>
              <w:rPr>
                <w:rFonts w:ascii="Arial" w:hAnsi="Arial" w:cs="Arial"/>
                <w:sz w:val="19"/>
                <w:szCs w:val="19"/>
              </w:rPr>
            </w:pPr>
            <w:r w:rsidRPr="00C02C25">
              <w:rPr>
                <w:rFonts w:ascii="Arial" w:hAnsi="Arial" w:cs="Arial"/>
                <w:sz w:val="19"/>
                <w:szCs w:val="19"/>
              </w:rPr>
              <w:t>Manor Farm Shipston Road Upper Tysoe Warwick CV35 0TR</w:t>
            </w:r>
          </w:p>
        </w:tc>
        <w:tc>
          <w:tcPr>
            <w:tcW w:w="1985" w:type="pct"/>
          </w:tcPr>
          <w:p w14:paraId="4FFA3721" w14:textId="576D00AA" w:rsidR="00C02C25" w:rsidRPr="009651E6" w:rsidRDefault="00C02C25" w:rsidP="000A7A9E">
            <w:pPr>
              <w:rPr>
                <w:rFonts w:ascii="Arial" w:eastAsia="Times New Roman" w:hAnsi="Arial" w:cs="Arial"/>
                <w:sz w:val="19"/>
                <w:szCs w:val="19"/>
              </w:rPr>
            </w:pPr>
            <w:r w:rsidRPr="00C02C25">
              <w:rPr>
                <w:rFonts w:ascii="Arial" w:eastAsia="Times New Roman" w:hAnsi="Arial" w:cs="Arial"/>
                <w:sz w:val="19"/>
                <w:szCs w:val="19"/>
              </w:rPr>
              <w:t>Replace existing garage and hardstanding with field shelter and machinery store.</w:t>
            </w:r>
          </w:p>
        </w:tc>
        <w:tc>
          <w:tcPr>
            <w:tcW w:w="1172" w:type="pct"/>
          </w:tcPr>
          <w:p w14:paraId="4D21BC7D" w14:textId="1C02028F" w:rsidR="00C02C25" w:rsidRPr="000A7A9E" w:rsidRDefault="00C02C25" w:rsidP="000A7A9E">
            <w:pPr>
              <w:rPr>
                <w:rFonts w:ascii="Arial" w:hAnsi="Arial" w:cs="Arial"/>
                <w:sz w:val="19"/>
                <w:szCs w:val="19"/>
                <w:shd w:val="clear" w:color="auto" w:fill="FFFFFF"/>
              </w:rPr>
            </w:pPr>
            <w:r w:rsidRPr="00C02C25">
              <w:rPr>
                <w:rFonts w:ascii="Arial" w:hAnsi="Arial" w:cs="Arial"/>
                <w:sz w:val="19"/>
                <w:szCs w:val="19"/>
                <w:shd w:val="clear" w:color="auto" w:fill="FFFFFF"/>
              </w:rPr>
              <w:t>11/12/2025</w:t>
            </w:r>
            <w:r w:rsidR="00F45633">
              <w:rPr>
                <w:rFonts w:ascii="Arial" w:hAnsi="Arial" w:cs="Arial"/>
                <w:sz w:val="19"/>
                <w:szCs w:val="19"/>
                <w:shd w:val="clear" w:color="auto" w:fill="FFFFFF"/>
              </w:rPr>
              <w:t xml:space="preserve"> revised to </w:t>
            </w:r>
            <w:r w:rsidR="00F45633" w:rsidRPr="00F45633">
              <w:rPr>
                <w:rFonts w:ascii="Arial" w:hAnsi="Arial" w:cs="Arial"/>
                <w:sz w:val="19"/>
                <w:szCs w:val="19"/>
                <w:shd w:val="clear" w:color="auto" w:fill="FFFFFF"/>
              </w:rPr>
              <w:t>18/12/2025</w:t>
            </w:r>
          </w:p>
        </w:tc>
      </w:tr>
    </w:tbl>
    <w:p w14:paraId="2490D778" w14:textId="77777777" w:rsidR="00873791" w:rsidRPr="008E5537" w:rsidRDefault="00873791" w:rsidP="00873791">
      <w:pPr>
        <w:rPr>
          <w:rFonts w:asciiTheme="minorHAnsi" w:hAnsiTheme="minorHAnsi" w:cstheme="minorHAnsi"/>
          <w:sz w:val="20"/>
          <w:szCs w:val="20"/>
        </w:rPr>
      </w:pPr>
    </w:p>
    <w:sectPr w:rsidR="00873791" w:rsidRPr="008E5537"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1716"/>
    <w:multiLevelType w:val="hybridMultilevel"/>
    <w:tmpl w:val="0ADE3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1B50"/>
    <w:multiLevelType w:val="hybridMultilevel"/>
    <w:tmpl w:val="FCAE2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212954A5"/>
    <w:multiLevelType w:val="hybridMultilevel"/>
    <w:tmpl w:val="B3E4C31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C2D5A"/>
    <w:multiLevelType w:val="hybridMultilevel"/>
    <w:tmpl w:val="3280D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40DE0"/>
    <w:multiLevelType w:val="hybridMultilevel"/>
    <w:tmpl w:val="201E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B1BB2"/>
    <w:multiLevelType w:val="hybridMultilevel"/>
    <w:tmpl w:val="0ADE680E"/>
    <w:lvl w:ilvl="0" w:tplc="7B90B1DE">
      <w:start w:val="1"/>
      <w:numFmt w:val="decimal"/>
      <w:lvlText w:val="%1."/>
      <w:lvlJc w:val="left"/>
      <w:pPr>
        <w:ind w:left="501"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52978"/>
    <w:multiLevelType w:val="hybridMultilevel"/>
    <w:tmpl w:val="28F0D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33AE7"/>
    <w:multiLevelType w:val="hybridMultilevel"/>
    <w:tmpl w:val="01AED0C6"/>
    <w:lvl w:ilvl="0" w:tplc="D67CF686">
      <w:numFmt w:val="bullet"/>
      <w:lvlText w:val="·"/>
      <w:lvlJc w:val="left"/>
      <w:pPr>
        <w:ind w:left="816" w:hanging="456"/>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9D145A"/>
    <w:multiLevelType w:val="hybridMultilevel"/>
    <w:tmpl w:val="D4320D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20"/>
  </w:num>
  <w:num w:numId="2" w16cid:durableId="795635607">
    <w:abstractNumId w:val="16"/>
  </w:num>
  <w:num w:numId="3" w16cid:durableId="2146502248">
    <w:abstractNumId w:val="27"/>
  </w:num>
  <w:num w:numId="4" w16cid:durableId="1259675554">
    <w:abstractNumId w:val="30"/>
  </w:num>
  <w:num w:numId="5" w16cid:durableId="604849987">
    <w:abstractNumId w:val="7"/>
  </w:num>
  <w:num w:numId="6" w16cid:durableId="1188062685">
    <w:abstractNumId w:val="12"/>
  </w:num>
  <w:num w:numId="7" w16cid:durableId="767383361">
    <w:abstractNumId w:val="4"/>
  </w:num>
  <w:num w:numId="8" w16cid:durableId="1392534050">
    <w:abstractNumId w:val="29"/>
  </w:num>
  <w:num w:numId="9" w16cid:durableId="1944068307">
    <w:abstractNumId w:val="24"/>
  </w:num>
  <w:num w:numId="10" w16cid:durableId="1599748085">
    <w:abstractNumId w:val="23"/>
  </w:num>
  <w:num w:numId="11" w16cid:durableId="1732848209">
    <w:abstractNumId w:val="6"/>
  </w:num>
  <w:num w:numId="12" w16cid:durableId="1853954039">
    <w:abstractNumId w:val="21"/>
  </w:num>
  <w:num w:numId="13" w16cid:durableId="397438926">
    <w:abstractNumId w:val="3"/>
  </w:num>
  <w:num w:numId="14" w16cid:durableId="2091583272">
    <w:abstractNumId w:val="0"/>
  </w:num>
  <w:num w:numId="15" w16cid:durableId="1450510112">
    <w:abstractNumId w:val="19"/>
  </w:num>
  <w:num w:numId="16" w16cid:durableId="1316911883">
    <w:abstractNumId w:val="15"/>
  </w:num>
  <w:num w:numId="17" w16cid:durableId="991368671">
    <w:abstractNumId w:val="22"/>
  </w:num>
  <w:num w:numId="18" w16cid:durableId="739717407">
    <w:abstractNumId w:val="18"/>
  </w:num>
  <w:num w:numId="19" w16cid:durableId="1732802923">
    <w:abstractNumId w:val="9"/>
  </w:num>
  <w:num w:numId="20" w16cid:durableId="1094787513">
    <w:abstractNumId w:val="26"/>
  </w:num>
  <w:num w:numId="21" w16cid:durableId="796878599">
    <w:abstractNumId w:val="1"/>
  </w:num>
  <w:num w:numId="22" w16cid:durableId="1652716517">
    <w:abstractNumId w:val="5"/>
  </w:num>
  <w:num w:numId="23" w16cid:durableId="1379160973">
    <w:abstractNumId w:val="13"/>
  </w:num>
  <w:num w:numId="24" w16cid:durableId="781651632">
    <w:abstractNumId w:val="14"/>
  </w:num>
  <w:num w:numId="25" w16cid:durableId="1762140097">
    <w:abstractNumId w:val="10"/>
  </w:num>
  <w:num w:numId="26" w16cid:durableId="870264146">
    <w:abstractNumId w:val="25"/>
  </w:num>
  <w:num w:numId="27" w16cid:durableId="1993873776">
    <w:abstractNumId w:val="17"/>
  </w:num>
  <w:num w:numId="28" w16cid:durableId="2086301289">
    <w:abstractNumId w:val="2"/>
  </w:num>
  <w:num w:numId="29" w16cid:durableId="110169782">
    <w:abstractNumId w:val="28"/>
  </w:num>
  <w:num w:numId="30" w16cid:durableId="1006830022">
    <w:abstractNumId w:val="11"/>
  </w:num>
  <w:num w:numId="31" w16cid:durableId="139855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1AF7"/>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40E5"/>
    <w:rsid w:val="00076547"/>
    <w:rsid w:val="000803C3"/>
    <w:rsid w:val="000803FE"/>
    <w:rsid w:val="00082035"/>
    <w:rsid w:val="000824F1"/>
    <w:rsid w:val="00084206"/>
    <w:rsid w:val="000867DE"/>
    <w:rsid w:val="00090B41"/>
    <w:rsid w:val="000920F1"/>
    <w:rsid w:val="00093362"/>
    <w:rsid w:val="00095EA2"/>
    <w:rsid w:val="00096314"/>
    <w:rsid w:val="00097629"/>
    <w:rsid w:val="000A0A93"/>
    <w:rsid w:val="000A118C"/>
    <w:rsid w:val="000A140C"/>
    <w:rsid w:val="000A18A7"/>
    <w:rsid w:val="000A19A8"/>
    <w:rsid w:val="000A1D63"/>
    <w:rsid w:val="000A4E35"/>
    <w:rsid w:val="000A5464"/>
    <w:rsid w:val="000A5CC0"/>
    <w:rsid w:val="000A63C3"/>
    <w:rsid w:val="000A7879"/>
    <w:rsid w:val="000A7A9E"/>
    <w:rsid w:val="000B6AC8"/>
    <w:rsid w:val="000B7B31"/>
    <w:rsid w:val="000C1606"/>
    <w:rsid w:val="000C1D76"/>
    <w:rsid w:val="000C2BC9"/>
    <w:rsid w:val="000C45FA"/>
    <w:rsid w:val="000C7F6F"/>
    <w:rsid w:val="000D0C3E"/>
    <w:rsid w:val="000D1EEE"/>
    <w:rsid w:val="000D3326"/>
    <w:rsid w:val="000D36DF"/>
    <w:rsid w:val="000D7BEB"/>
    <w:rsid w:val="000E48B7"/>
    <w:rsid w:val="000E49C6"/>
    <w:rsid w:val="000E6036"/>
    <w:rsid w:val="000E6210"/>
    <w:rsid w:val="00100110"/>
    <w:rsid w:val="00100215"/>
    <w:rsid w:val="001013B9"/>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2170"/>
    <w:rsid w:val="001443C5"/>
    <w:rsid w:val="001444DF"/>
    <w:rsid w:val="001468E8"/>
    <w:rsid w:val="0014788B"/>
    <w:rsid w:val="0015101E"/>
    <w:rsid w:val="001534CA"/>
    <w:rsid w:val="001534FC"/>
    <w:rsid w:val="00155168"/>
    <w:rsid w:val="00155DBF"/>
    <w:rsid w:val="00155EFA"/>
    <w:rsid w:val="0015673D"/>
    <w:rsid w:val="00156C87"/>
    <w:rsid w:val="001572CA"/>
    <w:rsid w:val="0016049C"/>
    <w:rsid w:val="00162013"/>
    <w:rsid w:val="001717DE"/>
    <w:rsid w:val="00174A78"/>
    <w:rsid w:val="00177360"/>
    <w:rsid w:val="00180B2F"/>
    <w:rsid w:val="00180BE3"/>
    <w:rsid w:val="00181E5A"/>
    <w:rsid w:val="00183CC0"/>
    <w:rsid w:val="001902A6"/>
    <w:rsid w:val="00193979"/>
    <w:rsid w:val="001942DF"/>
    <w:rsid w:val="00195BAE"/>
    <w:rsid w:val="00195D05"/>
    <w:rsid w:val="001971BD"/>
    <w:rsid w:val="001A0F81"/>
    <w:rsid w:val="001A2049"/>
    <w:rsid w:val="001A22B4"/>
    <w:rsid w:val="001A40B2"/>
    <w:rsid w:val="001B1CEF"/>
    <w:rsid w:val="001B21AA"/>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4D3"/>
    <w:rsid w:val="001E1DA5"/>
    <w:rsid w:val="001E1DAB"/>
    <w:rsid w:val="001E2443"/>
    <w:rsid w:val="001E58A7"/>
    <w:rsid w:val="001F06B7"/>
    <w:rsid w:val="001F0919"/>
    <w:rsid w:val="001F0D5E"/>
    <w:rsid w:val="001F1F2A"/>
    <w:rsid w:val="001F5037"/>
    <w:rsid w:val="001F5126"/>
    <w:rsid w:val="001F636C"/>
    <w:rsid w:val="001F6955"/>
    <w:rsid w:val="001F760F"/>
    <w:rsid w:val="00200A94"/>
    <w:rsid w:val="00200FE3"/>
    <w:rsid w:val="00201423"/>
    <w:rsid w:val="0020576D"/>
    <w:rsid w:val="002074BA"/>
    <w:rsid w:val="00210A48"/>
    <w:rsid w:val="00211C4F"/>
    <w:rsid w:val="00211DB7"/>
    <w:rsid w:val="00212103"/>
    <w:rsid w:val="00213BA6"/>
    <w:rsid w:val="00215149"/>
    <w:rsid w:val="00215E7E"/>
    <w:rsid w:val="0021723C"/>
    <w:rsid w:val="002229BA"/>
    <w:rsid w:val="00222EA8"/>
    <w:rsid w:val="00224E29"/>
    <w:rsid w:val="002251D9"/>
    <w:rsid w:val="00225292"/>
    <w:rsid w:val="002257A2"/>
    <w:rsid w:val="00227FA2"/>
    <w:rsid w:val="00232F6C"/>
    <w:rsid w:val="00233E6E"/>
    <w:rsid w:val="00235D35"/>
    <w:rsid w:val="00236274"/>
    <w:rsid w:val="002412C7"/>
    <w:rsid w:val="002429DF"/>
    <w:rsid w:val="002432FD"/>
    <w:rsid w:val="002477E6"/>
    <w:rsid w:val="00247E3C"/>
    <w:rsid w:val="00250E3F"/>
    <w:rsid w:val="00251744"/>
    <w:rsid w:val="00251D61"/>
    <w:rsid w:val="00251F67"/>
    <w:rsid w:val="00253EC2"/>
    <w:rsid w:val="00254A5C"/>
    <w:rsid w:val="0025598C"/>
    <w:rsid w:val="00263EFB"/>
    <w:rsid w:val="002655EB"/>
    <w:rsid w:val="002656C8"/>
    <w:rsid w:val="0026722A"/>
    <w:rsid w:val="0027029A"/>
    <w:rsid w:val="00271076"/>
    <w:rsid w:val="00275925"/>
    <w:rsid w:val="00276AF2"/>
    <w:rsid w:val="00281568"/>
    <w:rsid w:val="00281B8A"/>
    <w:rsid w:val="00282216"/>
    <w:rsid w:val="002833AD"/>
    <w:rsid w:val="00283CBC"/>
    <w:rsid w:val="002843C7"/>
    <w:rsid w:val="0028622A"/>
    <w:rsid w:val="00294417"/>
    <w:rsid w:val="00297111"/>
    <w:rsid w:val="002A2720"/>
    <w:rsid w:val="002A2A48"/>
    <w:rsid w:val="002A2F19"/>
    <w:rsid w:val="002A324D"/>
    <w:rsid w:val="002A57F6"/>
    <w:rsid w:val="002A66E6"/>
    <w:rsid w:val="002A6C20"/>
    <w:rsid w:val="002A6D75"/>
    <w:rsid w:val="002B06C1"/>
    <w:rsid w:val="002B086E"/>
    <w:rsid w:val="002B1C8F"/>
    <w:rsid w:val="002B455B"/>
    <w:rsid w:val="002B4968"/>
    <w:rsid w:val="002B584A"/>
    <w:rsid w:val="002B6E28"/>
    <w:rsid w:val="002B7F52"/>
    <w:rsid w:val="002C5208"/>
    <w:rsid w:val="002C71DF"/>
    <w:rsid w:val="002C745F"/>
    <w:rsid w:val="002D1CB1"/>
    <w:rsid w:val="002D58D0"/>
    <w:rsid w:val="002D7280"/>
    <w:rsid w:val="002D77D4"/>
    <w:rsid w:val="002E023A"/>
    <w:rsid w:val="002E0E67"/>
    <w:rsid w:val="002F2063"/>
    <w:rsid w:val="002F39B5"/>
    <w:rsid w:val="0030090B"/>
    <w:rsid w:val="00300ECB"/>
    <w:rsid w:val="00302FDF"/>
    <w:rsid w:val="003030CE"/>
    <w:rsid w:val="00305509"/>
    <w:rsid w:val="003059AC"/>
    <w:rsid w:val="00306E61"/>
    <w:rsid w:val="00307636"/>
    <w:rsid w:val="00307B4E"/>
    <w:rsid w:val="0031035B"/>
    <w:rsid w:val="003110A1"/>
    <w:rsid w:val="0031330D"/>
    <w:rsid w:val="003144BD"/>
    <w:rsid w:val="00314857"/>
    <w:rsid w:val="00314D67"/>
    <w:rsid w:val="00315B18"/>
    <w:rsid w:val="00316A20"/>
    <w:rsid w:val="00323FD8"/>
    <w:rsid w:val="0032564C"/>
    <w:rsid w:val="00326E0D"/>
    <w:rsid w:val="003271B1"/>
    <w:rsid w:val="00336387"/>
    <w:rsid w:val="0033738B"/>
    <w:rsid w:val="00337D9C"/>
    <w:rsid w:val="00342D47"/>
    <w:rsid w:val="00343624"/>
    <w:rsid w:val="003508F1"/>
    <w:rsid w:val="003518E1"/>
    <w:rsid w:val="00351F13"/>
    <w:rsid w:val="00352E5C"/>
    <w:rsid w:val="00355FBF"/>
    <w:rsid w:val="00356414"/>
    <w:rsid w:val="003600F4"/>
    <w:rsid w:val="00362ED6"/>
    <w:rsid w:val="00363A4D"/>
    <w:rsid w:val="00364155"/>
    <w:rsid w:val="0036534C"/>
    <w:rsid w:val="0036766A"/>
    <w:rsid w:val="00367CED"/>
    <w:rsid w:val="00372CF9"/>
    <w:rsid w:val="003774B0"/>
    <w:rsid w:val="0037771F"/>
    <w:rsid w:val="00380C96"/>
    <w:rsid w:val="00380DC3"/>
    <w:rsid w:val="00385D2E"/>
    <w:rsid w:val="00385DB4"/>
    <w:rsid w:val="003861B0"/>
    <w:rsid w:val="0039145C"/>
    <w:rsid w:val="00392A7E"/>
    <w:rsid w:val="00394D5A"/>
    <w:rsid w:val="003963B9"/>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11A4"/>
    <w:rsid w:val="003F4F87"/>
    <w:rsid w:val="003F6356"/>
    <w:rsid w:val="003F68C6"/>
    <w:rsid w:val="003F7400"/>
    <w:rsid w:val="00402BE3"/>
    <w:rsid w:val="00404A46"/>
    <w:rsid w:val="00405011"/>
    <w:rsid w:val="0040569E"/>
    <w:rsid w:val="0040668E"/>
    <w:rsid w:val="00406701"/>
    <w:rsid w:val="00407578"/>
    <w:rsid w:val="00407BF7"/>
    <w:rsid w:val="0041027D"/>
    <w:rsid w:val="0041063E"/>
    <w:rsid w:val="00410922"/>
    <w:rsid w:val="004128FB"/>
    <w:rsid w:val="0041487E"/>
    <w:rsid w:val="004149EB"/>
    <w:rsid w:val="00420568"/>
    <w:rsid w:val="00422447"/>
    <w:rsid w:val="00423546"/>
    <w:rsid w:val="00423C85"/>
    <w:rsid w:val="00423DA5"/>
    <w:rsid w:val="00423F50"/>
    <w:rsid w:val="0042628F"/>
    <w:rsid w:val="00426A28"/>
    <w:rsid w:val="00426BEF"/>
    <w:rsid w:val="004277E5"/>
    <w:rsid w:val="00431EBB"/>
    <w:rsid w:val="004378EA"/>
    <w:rsid w:val="004379D7"/>
    <w:rsid w:val="00437ED5"/>
    <w:rsid w:val="004411A3"/>
    <w:rsid w:val="0044445E"/>
    <w:rsid w:val="004444D5"/>
    <w:rsid w:val="0044478A"/>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3C05"/>
    <w:rsid w:val="00486D64"/>
    <w:rsid w:val="0048706B"/>
    <w:rsid w:val="00490D2E"/>
    <w:rsid w:val="00494532"/>
    <w:rsid w:val="00494CB9"/>
    <w:rsid w:val="00494CFA"/>
    <w:rsid w:val="00497DE5"/>
    <w:rsid w:val="00497EAF"/>
    <w:rsid w:val="004A1FC6"/>
    <w:rsid w:val="004B068C"/>
    <w:rsid w:val="004B29AB"/>
    <w:rsid w:val="004C1191"/>
    <w:rsid w:val="004C1FA0"/>
    <w:rsid w:val="004C3E4E"/>
    <w:rsid w:val="004C515E"/>
    <w:rsid w:val="004C564D"/>
    <w:rsid w:val="004C5FB7"/>
    <w:rsid w:val="004C627F"/>
    <w:rsid w:val="004C6C7E"/>
    <w:rsid w:val="004C6C91"/>
    <w:rsid w:val="004D068A"/>
    <w:rsid w:val="004D1628"/>
    <w:rsid w:val="004D292C"/>
    <w:rsid w:val="004D29B0"/>
    <w:rsid w:val="004D341F"/>
    <w:rsid w:val="004D5830"/>
    <w:rsid w:val="004D65D2"/>
    <w:rsid w:val="004E1AA1"/>
    <w:rsid w:val="004E25F1"/>
    <w:rsid w:val="004E71B5"/>
    <w:rsid w:val="004F028B"/>
    <w:rsid w:val="004F439A"/>
    <w:rsid w:val="004F43E0"/>
    <w:rsid w:val="004F5503"/>
    <w:rsid w:val="004F5B26"/>
    <w:rsid w:val="004F626B"/>
    <w:rsid w:val="005076D6"/>
    <w:rsid w:val="00510661"/>
    <w:rsid w:val="005152C0"/>
    <w:rsid w:val="005166F8"/>
    <w:rsid w:val="005168D9"/>
    <w:rsid w:val="00521E61"/>
    <w:rsid w:val="00521F2D"/>
    <w:rsid w:val="00522C46"/>
    <w:rsid w:val="00523347"/>
    <w:rsid w:val="00524C56"/>
    <w:rsid w:val="00525AB0"/>
    <w:rsid w:val="00526884"/>
    <w:rsid w:val="0052727B"/>
    <w:rsid w:val="00530371"/>
    <w:rsid w:val="005308B3"/>
    <w:rsid w:val="00531A9D"/>
    <w:rsid w:val="00532A4D"/>
    <w:rsid w:val="00533499"/>
    <w:rsid w:val="0053425E"/>
    <w:rsid w:val="00534791"/>
    <w:rsid w:val="00535ABA"/>
    <w:rsid w:val="005417D8"/>
    <w:rsid w:val="00542D07"/>
    <w:rsid w:val="00542EF7"/>
    <w:rsid w:val="00544002"/>
    <w:rsid w:val="00544F03"/>
    <w:rsid w:val="00545FEA"/>
    <w:rsid w:val="005469BD"/>
    <w:rsid w:val="00551738"/>
    <w:rsid w:val="00551C58"/>
    <w:rsid w:val="005530BF"/>
    <w:rsid w:val="00557867"/>
    <w:rsid w:val="00557F56"/>
    <w:rsid w:val="00563083"/>
    <w:rsid w:val="0056369A"/>
    <w:rsid w:val="0056392A"/>
    <w:rsid w:val="00565041"/>
    <w:rsid w:val="00566494"/>
    <w:rsid w:val="005669D9"/>
    <w:rsid w:val="00572182"/>
    <w:rsid w:val="00573D72"/>
    <w:rsid w:val="0057572E"/>
    <w:rsid w:val="005762FE"/>
    <w:rsid w:val="00583CE1"/>
    <w:rsid w:val="00584061"/>
    <w:rsid w:val="00584AC6"/>
    <w:rsid w:val="00586A7A"/>
    <w:rsid w:val="00587242"/>
    <w:rsid w:val="005902D0"/>
    <w:rsid w:val="00591DE0"/>
    <w:rsid w:val="005946A4"/>
    <w:rsid w:val="00594F3A"/>
    <w:rsid w:val="005972B1"/>
    <w:rsid w:val="00597701"/>
    <w:rsid w:val="005A0892"/>
    <w:rsid w:val="005A093B"/>
    <w:rsid w:val="005A215A"/>
    <w:rsid w:val="005A5625"/>
    <w:rsid w:val="005A6143"/>
    <w:rsid w:val="005B2563"/>
    <w:rsid w:val="005B2848"/>
    <w:rsid w:val="005B528E"/>
    <w:rsid w:val="005C47B3"/>
    <w:rsid w:val="005C559B"/>
    <w:rsid w:val="005C75FB"/>
    <w:rsid w:val="005D2728"/>
    <w:rsid w:val="005D30F9"/>
    <w:rsid w:val="005D3C59"/>
    <w:rsid w:val="005D4ED6"/>
    <w:rsid w:val="005D71B2"/>
    <w:rsid w:val="005E1852"/>
    <w:rsid w:val="005E1EA3"/>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15FE"/>
    <w:rsid w:val="00642D5E"/>
    <w:rsid w:val="0064449C"/>
    <w:rsid w:val="00645DD8"/>
    <w:rsid w:val="00647518"/>
    <w:rsid w:val="00647B0F"/>
    <w:rsid w:val="00650717"/>
    <w:rsid w:val="006528BC"/>
    <w:rsid w:val="00652AB0"/>
    <w:rsid w:val="006533F5"/>
    <w:rsid w:val="00656650"/>
    <w:rsid w:val="0065702D"/>
    <w:rsid w:val="00657A49"/>
    <w:rsid w:val="00657F2E"/>
    <w:rsid w:val="0066052B"/>
    <w:rsid w:val="00661CB8"/>
    <w:rsid w:val="0066411E"/>
    <w:rsid w:val="0066442A"/>
    <w:rsid w:val="00667755"/>
    <w:rsid w:val="00671567"/>
    <w:rsid w:val="00673686"/>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2D99"/>
    <w:rsid w:val="006B6710"/>
    <w:rsid w:val="006C0B50"/>
    <w:rsid w:val="006C12C7"/>
    <w:rsid w:val="006C18C0"/>
    <w:rsid w:val="006C1C71"/>
    <w:rsid w:val="006C1FEE"/>
    <w:rsid w:val="006C2992"/>
    <w:rsid w:val="006C3320"/>
    <w:rsid w:val="006C3679"/>
    <w:rsid w:val="006C4680"/>
    <w:rsid w:val="006C5250"/>
    <w:rsid w:val="006C53F7"/>
    <w:rsid w:val="006D08C7"/>
    <w:rsid w:val="006D2266"/>
    <w:rsid w:val="006D632B"/>
    <w:rsid w:val="006D6E9E"/>
    <w:rsid w:val="006E1009"/>
    <w:rsid w:val="006E5617"/>
    <w:rsid w:val="006E7DE4"/>
    <w:rsid w:val="006F7E98"/>
    <w:rsid w:val="00700169"/>
    <w:rsid w:val="007004CA"/>
    <w:rsid w:val="00700A9A"/>
    <w:rsid w:val="007053AC"/>
    <w:rsid w:val="007056D9"/>
    <w:rsid w:val="0070656C"/>
    <w:rsid w:val="00707096"/>
    <w:rsid w:val="00710FAA"/>
    <w:rsid w:val="00713A62"/>
    <w:rsid w:val="007173F0"/>
    <w:rsid w:val="00717A66"/>
    <w:rsid w:val="007202B9"/>
    <w:rsid w:val="00721456"/>
    <w:rsid w:val="00721B07"/>
    <w:rsid w:val="00724F1A"/>
    <w:rsid w:val="00726C94"/>
    <w:rsid w:val="00730196"/>
    <w:rsid w:val="00731EAE"/>
    <w:rsid w:val="007334FA"/>
    <w:rsid w:val="00736AE1"/>
    <w:rsid w:val="007376EE"/>
    <w:rsid w:val="007401C6"/>
    <w:rsid w:val="0074274B"/>
    <w:rsid w:val="00743AFC"/>
    <w:rsid w:val="00744437"/>
    <w:rsid w:val="00745E39"/>
    <w:rsid w:val="00757D7E"/>
    <w:rsid w:val="00760F7B"/>
    <w:rsid w:val="00761F58"/>
    <w:rsid w:val="00762491"/>
    <w:rsid w:val="007626B2"/>
    <w:rsid w:val="00764F8C"/>
    <w:rsid w:val="00765167"/>
    <w:rsid w:val="00766466"/>
    <w:rsid w:val="00766EEB"/>
    <w:rsid w:val="00767D6B"/>
    <w:rsid w:val="00775877"/>
    <w:rsid w:val="00776628"/>
    <w:rsid w:val="00777811"/>
    <w:rsid w:val="00777971"/>
    <w:rsid w:val="00780D13"/>
    <w:rsid w:val="007812B4"/>
    <w:rsid w:val="00782554"/>
    <w:rsid w:val="007832BF"/>
    <w:rsid w:val="007869E5"/>
    <w:rsid w:val="00793B42"/>
    <w:rsid w:val="007A396B"/>
    <w:rsid w:val="007A631F"/>
    <w:rsid w:val="007A6701"/>
    <w:rsid w:val="007A7B43"/>
    <w:rsid w:val="007A7D51"/>
    <w:rsid w:val="007B379E"/>
    <w:rsid w:val="007B3BDF"/>
    <w:rsid w:val="007B5530"/>
    <w:rsid w:val="007B59E1"/>
    <w:rsid w:val="007B608A"/>
    <w:rsid w:val="007B6A8F"/>
    <w:rsid w:val="007C248C"/>
    <w:rsid w:val="007C448E"/>
    <w:rsid w:val="007C458E"/>
    <w:rsid w:val="007C4621"/>
    <w:rsid w:val="007C6C9E"/>
    <w:rsid w:val="007C6D1D"/>
    <w:rsid w:val="007C7AF0"/>
    <w:rsid w:val="007D04E1"/>
    <w:rsid w:val="007D1E25"/>
    <w:rsid w:val="007D1E8A"/>
    <w:rsid w:val="007D237E"/>
    <w:rsid w:val="007D2841"/>
    <w:rsid w:val="007D3209"/>
    <w:rsid w:val="007D3612"/>
    <w:rsid w:val="007D3C26"/>
    <w:rsid w:val="007D6475"/>
    <w:rsid w:val="007D768B"/>
    <w:rsid w:val="007D7F6D"/>
    <w:rsid w:val="007E1FE8"/>
    <w:rsid w:val="007E23EA"/>
    <w:rsid w:val="007E2B49"/>
    <w:rsid w:val="007E51FA"/>
    <w:rsid w:val="007E5ACB"/>
    <w:rsid w:val="007E690A"/>
    <w:rsid w:val="007E6FE9"/>
    <w:rsid w:val="007E7B1D"/>
    <w:rsid w:val="007F1C5A"/>
    <w:rsid w:val="007F1D1E"/>
    <w:rsid w:val="007F2DA1"/>
    <w:rsid w:val="007F3464"/>
    <w:rsid w:val="007F36E0"/>
    <w:rsid w:val="007F3707"/>
    <w:rsid w:val="007F3E9C"/>
    <w:rsid w:val="007F5348"/>
    <w:rsid w:val="007F6043"/>
    <w:rsid w:val="00800D4D"/>
    <w:rsid w:val="00801C1C"/>
    <w:rsid w:val="0080442E"/>
    <w:rsid w:val="00804909"/>
    <w:rsid w:val="00804B2D"/>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2D40"/>
    <w:rsid w:val="008541DD"/>
    <w:rsid w:val="0086035C"/>
    <w:rsid w:val="00861F39"/>
    <w:rsid w:val="00862D69"/>
    <w:rsid w:val="00862E80"/>
    <w:rsid w:val="00863140"/>
    <w:rsid w:val="00863F9F"/>
    <w:rsid w:val="00864437"/>
    <w:rsid w:val="00864622"/>
    <w:rsid w:val="008666F6"/>
    <w:rsid w:val="00866C1F"/>
    <w:rsid w:val="00867413"/>
    <w:rsid w:val="00867BC6"/>
    <w:rsid w:val="00873791"/>
    <w:rsid w:val="0087385B"/>
    <w:rsid w:val="008839C9"/>
    <w:rsid w:val="00886AFC"/>
    <w:rsid w:val="00887EE5"/>
    <w:rsid w:val="00892710"/>
    <w:rsid w:val="00894A9D"/>
    <w:rsid w:val="00894F11"/>
    <w:rsid w:val="00895290"/>
    <w:rsid w:val="008954FB"/>
    <w:rsid w:val="008955D0"/>
    <w:rsid w:val="008A00CB"/>
    <w:rsid w:val="008A07B5"/>
    <w:rsid w:val="008A115D"/>
    <w:rsid w:val="008A246E"/>
    <w:rsid w:val="008A3925"/>
    <w:rsid w:val="008A404A"/>
    <w:rsid w:val="008A4C45"/>
    <w:rsid w:val="008A4FB3"/>
    <w:rsid w:val="008A724B"/>
    <w:rsid w:val="008B05D6"/>
    <w:rsid w:val="008B1141"/>
    <w:rsid w:val="008B598E"/>
    <w:rsid w:val="008B6DC6"/>
    <w:rsid w:val="008C0183"/>
    <w:rsid w:val="008C47F9"/>
    <w:rsid w:val="008C53B4"/>
    <w:rsid w:val="008C581D"/>
    <w:rsid w:val="008C7D24"/>
    <w:rsid w:val="008D180A"/>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5530"/>
    <w:rsid w:val="0092615B"/>
    <w:rsid w:val="009271FD"/>
    <w:rsid w:val="00927A8E"/>
    <w:rsid w:val="00931257"/>
    <w:rsid w:val="00932418"/>
    <w:rsid w:val="0093545D"/>
    <w:rsid w:val="00935D8C"/>
    <w:rsid w:val="00936F90"/>
    <w:rsid w:val="00937512"/>
    <w:rsid w:val="009406E1"/>
    <w:rsid w:val="00941087"/>
    <w:rsid w:val="00941569"/>
    <w:rsid w:val="00944A19"/>
    <w:rsid w:val="00947DD2"/>
    <w:rsid w:val="009503DC"/>
    <w:rsid w:val="0095106E"/>
    <w:rsid w:val="009526C2"/>
    <w:rsid w:val="00964189"/>
    <w:rsid w:val="0096493B"/>
    <w:rsid w:val="009651E6"/>
    <w:rsid w:val="00966A60"/>
    <w:rsid w:val="00967408"/>
    <w:rsid w:val="00972F60"/>
    <w:rsid w:val="0097359A"/>
    <w:rsid w:val="00974F6A"/>
    <w:rsid w:val="00976F46"/>
    <w:rsid w:val="009779B9"/>
    <w:rsid w:val="00980FF9"/>
    <w:rsid w:val="00981200"/>
    <w:rsid w:val="00982521"/>
    <w:rsid w:val="00982B09"/>
    <w:rsid w:val="009854C3"/>
    <w:rsid w:val="00987E17"/>
    <w:rsid w:val="00992CDB"/>
    <w:rsid w:val="00993F40"/>
    <w:rsid w:val="00994CF3"/>
    <w:rsid w:val="009963B2"/>
    <w:rsid w:val="009971DE"/>
    <w:rsid w:val="00997DB5"/>
    <w:rsid w:val="009A1503"/>
    <w:rsid w:val="009A2CFF"/>
    <w:rsid w:val="009A7BD0"/>
    <w:rsid w:val="009B33F0"/>
    <w:rsid w:val="009B4DB6"/>
    <w:rsid w:val="009B5C5A"/>
    <w:rsid w:val="009C1E44"/>
    <w:rsid w:val="009C370E"/>
    <w:rsid w:val="009C3FB6"/>
    <w:rsid w:val="009C4C81"/>
    <w:rsid w:val="009C6C43"/>
    <w:rsid w:val="009D016D"/>
    <w:rsid w:val="009D5C75"/>
    <w:rsid w:val="009D5DA5"/>
    <w:rsid w:val="009D6C53"/>
    <w:rsid w:val="009E0259"/>
    <w:rsid w:val="009E0FDD"/>
    <w:rsid w:val="009E13C0"/>
    <w:rsid w:val="009E2943"/>
    <w:rsid w:val="009E437F"/>
    <w:rsid w:val="009E466D"/>
    <w:rsid w:val="009E4F8F"/>
    <w:rsid w:val="009E5B0E"/>
    <w:rsid w:val="009F15D4"/>
    <w:rsid w:val="009F4876"/>
    <w:rsid w:val="009F4D0D"/>
    <w:rsid w:val="009F4F1B"/>
    <w:rsid w:val="009F5DE8"/>
    <w:rsid w:val="00A0020A"/>
    <w:rsid w:val="00A0020D"/>
    <w:rsid w:val="00A0381F"/>
    <w:rsid w:val="00A04262"/>
    <w:rsid w:val="00A046DA"/>
    <w:rsid w:val="00A10C30"/>
    <w:rsid w:val="00A12343"/>
    <w:rsid w:val="00A1274B"/>
    <w:rsid w:val="00A139DD"/>
    <w:rsid w:val="00A158CD"/>
    <w:rsid w:val="00A20261"/>
    <w:rsid w:val="00A21856"/>
    <w:rsid w:val="00A22B27"/>
    <w:rsid w:val="00A23471"/>
    <w:rsid w:val="00A24460"/>
    <w:rsid w:val="00A24C37"/>
    <w:rsid w:val="00A27B2B"/>
    <w:rsid w:val="00A3007F"/>
    <w:rsid w:val="00A300AF"/>
    <w:rsid w:val="00A331AC"/>
    <w:rsid w:val="00A3500A"/>
    <w:rsid w:val="00A36B17"/>
    <w:rsid w:val="00A36CA1"/>
    <w:rsid w:val="00A4028F"/>
    <w:rsid w:val="00A40A1A"/>
    <w:rsid w:val="00A43A8A"/>
    <w:rsid w:val="00A4410B"/>
    <w:rsid w:val="00A442C0"/>
    <w:rsid w:val="00A514C2"/>
    <w:rsid w:val="00A53B2C"/>
    <w:rsid w:val="00A5419F"/>
    <w:rsid w:val="00A557E8"/>
    <w:rsid w:val="00A55B58"/>
    <w:rsid w:val="00A60A2E"/>
    <w:rsid w:val="00A61259"/>
    <w:rsid w:val="00A62824"/>
    <w:rsid w:val="00A633F8"/>
    <w:rsid w:val="00A6615B"/>
    <w:rsid w:val="00A6679D"/>
    <w:rsid w:val="00A67135"/>
    <w:rsid w:val="00A6765E"/>
    <w:rsid w:val="00A67B2D"/>
    <w:rsid w:val="00A7045D"/>
    <w:rsid w:val="00A7249D"/>
    <w:rsid w:val="00A75E04"/>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A57A4"/>
    <w:rsid w:val="00AB11F0"/>
    <w:rsid w:val="00AB1C01"/>
    <w:rsid w:val="00AB2589"/>
    <w:rsid w:val="00AB493E"/>
    <w:rsid w:val="00AB4FC4"/>
    <w:rsid w:val="00AB5793"/>
    <w:rsid w:val="00AC2AAE"/>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2AA"/>
    <w:rsid w:val="00B1782E"/>
    <w:rsid w:val="00B2156A"/>
    <w:rsid w:val="00B21D7C"/>
    <w:rsid w:val="00B2333B"/>
    <w:rsid w:val="00B2421E"/>
    <w:rsid w:val="00B31C7A"/>
    <w:rsid w:val="00B32FAF"/>
    <w:rsid w:val="00B33495"/>
    <w:rsid w:val="00B346E2"/>
    <w:rsid w:val="00B41BE3"/>
    <w:rsid w:val="00B42B4A"/>
    <w:rsid w:val="00B53DCF"/>
    <w:rsid w:val="00B546A8"/>
    <w:rsid w:val="00B54FFC"/>
    <w:rsid w:val="00B55147"/>
    <w:rsid w:val="00B562BD"/>
    <w:rsid w:val="00B56A5C"/>
    <w:rsid w:val="00B64187"/>
    <w:rsid w:val="00B67527"/>
    <w:rsid w:val="00B73BE3"/>
    <w:rsid w:val="00B77417"/>
    <w:rsid w:val="00B807D8"/>
    <w:rsid w:val="00B826CE"/>
    <w:rsid w:val="00B84738"/>
    <w:rsid w:val="00B8494D"/>
    <w:rsid w:val="00B86275"/>
    <w:rsid w:val="00B86B47"/>
    <w:rsid w:val="00B87824"/>
    <w:rsid w:val="00B91BD5"/>
    <w:rsid w:val="00B93659"/>
    <w:rsid w:val="00B94AEA"/>
    <w:rsid w:val="00B958D3"/>
    <w:rsid w:val="00BA03D9"/>
    <w:rsid w:val="00BA2223"/>
    <w:rsid w:val="00BA2342"/>
    <w:rsid w:val="00BA39F9"/>
    <w:rsid w:val="00BA4381"/>
    <w:rsid w:val="00BA6622"/>
    <w:rsid w:val="00BB00E9"/>
    <w:rsid w:val="00BB1166"/>
    <w:rsid w:val="00BB1EED"/>
    <w:rsid w:val="00BB2FEA"/>
    <w:rsid w:val="00BB3B9B"/>
    <w:rsid w:val="00BB5B52"/>
    <w:rsid w:val="00BB7C8E"/>
    <w:rsid w:val="00BC3C7C"/>
    <w:rsid w:val="00BC406B"/>
    <w:rsid w:val="00BC52FB"/>
    <w:rsid w:val="00BD0CC5"/>
    <w:rsid w:val="00BD346E"/>
    <w:rsid w:val="00BD5C4B"/>
    <w:rsid w:val="00BE026B"/>
    <w:rsid w:val="00BE04D9"/>
    <w:rsid w:val="00BE29D8"/>
    <w:rsid w:val="00BE2C4F"/>
    <w:rsid w:val="00BE2C67"/>
    <w:rsid w:val="00BF567D"/>
    <w:rsid w:val="00C02328"/>
    <w:rsid w:val="00C02C25"/>
    <w:rsid w:val="00C0367A"/>
    <w:rsid w:val="00C04272"/>
    <w:rsid w:val="00C05914"/>
    <w:rsid w:val="00C05BF6"/>
    <w:rsid w:val="00C05EDF"/>
    <w:rsid w:val="00C1095C"/>
    <w:rsid w:val="00C11B20"/>
    <w:rsid w:val="00C11FB8"/>
    <w:rsid w:val="00C12D39"/>
    <w:rsid w:val="00C14171"/>
    <w:rsid w:val="00C14B10"/>
    <w:rsid w:val="00C20D3F"/>
    <w:rsid w:val="00C24A1A"/>
    <w:rsid w:val="00C26A47"/>
    <w:rsid w:val="00C271B7"/>
    <w:rsid w:val="00C272CB"/>
    <w:rsid w:val="00C3440B"/>
    <w:rsid w:val="00C35828"/>
    <w:rsid w:val="00C40664"/>
    <w:rsid w:val="00C412A4"/>
    <w:rsid w:val="00C419D6"/>
    <w:rsid w:val="00C466C4"/>
    <w:rsid w:val="00C4790F"/>
    <w:rsid w:val="00C50CF4"/>
    <w:rsid w:val="00C53F7A"/>
    <w:rsid w:val="00C54791"/>
    <w:rsid w:val="00C54B3A"/>
    <w:rsid w:val="00C5622E"/>
    <w:rsid w:val="00C57778"/>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D7532"/>
    <w:rsid w:val="00CE1317"/>
    <w:rsid w:val="00CE2C20"/>
    <w:rsid w:val="00CE48A6"/>
    <w:rsid w:val="00CE4D30"/>
    <w:rsid w:val="00CE6A3C"/>
    <w:rsid w:val="00CE6A6A"/>
    <w:rsid w:val="00CE6C79"/>
    <w:rsid w:val="00CF073C"/>
    <w:rsid w:val="00CF138C"/>
    <w:rsid w:val="00CF3705"/>
    <w:rsid w:val="00D03188"/>
    <w:rsid w:val="00D11645"/>
    <w:rsid w:val="00D12156"/>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34A3"/>
    <w:rsid w:val="00D442AC"/>
    <w:rsid w:val="00D44A4C"/>
    <w:rsid w:val="00D53401"/>
    <w:rsid w:val="00D60EC3"/>
    <w:rsid w:val="00D6235E"/>
    <w:rsid w:val="00D638C4"/>
    <w:rsid w:val="00D64C86"/>
    <w:rsid w:val="00D64D10"/>
    <w:rsid w:val="00D6581B"/>
    <w:rsid w:val="00D70803"/>
    <w:rsid w:val="00D70CA8"/>
    <w:rsid w:val="00D71619"/>
    <w:rsid w:val="00D7254A"/>
    <w:rsid w:val="00D75AEF"/>
    <w:rsid w:val="00D75BC1"/>
    <w:rsid w:val="00D77490"/>
    <w:rsid w:val="00D77494"/>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A62DC"/>
    <w:rsid w:val="00DB0FA7"/>
    <w:rsid w:val="00DB5DAB"/>
    <w:rsid w:val="00DB5DFD"/>
    <w:rsid w:val="00DB725E"/>
    <w:rsid w:val="00DC378E"/>
    <w:rsid w:val="00DC3936"/>
    <w:rsid w:val="00DC3DB0"/>
    <w:rsid w:val="00DC5168"/>
    <w:rsid w:val="00DC602C"/>
    <w:rsid w:val="00DC67AA"/>
    <w:rsid w:val="00DD0903"/>
    <w:rsid w:val="00DD130A"/>
    <w:rsid w:val="00DD370B"/>
    <w:rsid w:val="00DD3FD3"/>
    <w:rsid w:val="00DD46E9"/>
    <w:rsid w:val="00DD5F2A"/>
    <w:rsid w:val="00DD6776"/>
    <w:rsid w:val="00DD68F7"/>
    <w:rsid w:val="00DE0BEC"/>
    <w:rsid w:val="00DE136E"/>
    <w:rsid w:val="00DE4181"/>
    <w:rsid w:val="00DE5328"/>
    <w:rsid w:val="00DE5E3D"/>
    <w:rsid w:val="00DE705A"/>
    <w:rsid w:val="00DF08F4"/>
    <w:rsid w:val="00DF0C30"/>
    <w:rsid w:val="00DF0C35"/>
    <w:rsid w:val="00DF135C"/>
    <w:rsid w:val="00DF1D13"/>
    <w:rsid w:val="00DF34B4"/>
    <w:rsid w:val="00DF63A8"/>
    <w:rsid w:val="00E00F8E"/>
    <w:rsid w:val="00E02496"/>
    <w:rsid w:val="00E032CE"/>
    <w:rsid w:val="00E03665"/>
    <w:rsid w:val="00E046B6"/>
    <w:rsid w:val="00E0600A"/>
    <w:rsid w:val="00E1035E"/>
    <w:rsid w:val="00E13FA8"/>
    <w:rsid w:val="00E172DE"/>
    <w:rsid w:val="00E17978"/>
    <w:rsid w:val="00E2255A"/>
    <w:rsid w:val="00E228F2"/>
    <w:rsid w:val="00E23272"/>
    <w:rsid w:val="00E23499"/>
    <w:rsid w:val="00E26B72"/>
    <w:rsid w:val="00E27D54"/>
    <w:rsid w:val="00E304AC"/>
    <w:rsid w:val="00E30E9F"/>
    <w:rsid w:val="00E3178B"/>
    <w:rsid w:val="00E32A69"/>
    <w:rsid w:val="00E337FA"/>
    <w:rsid w:val="00E34419"/>
    <w:rsid w:val="00E35AD7"/>
    <w:rsid w:val="00E40367"/>
    <w:rsid w:val="00E4517E"/>
    <w:rsid w:val="00E46AA3"/>
    <w:rsid w:val="00E50E71"/>
    <w:rsid w:val="00E55944"/>
    <w:rsid w:val="00E647A2"/>
    <w:rsid w:val="00E64843"/>
    <w:rsid w:val="00E66055"/>
    <w:rsid w:val="00E66B3C"/>
    <w:rsid w:val="00E66FED"/>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A5DD3"/>
    <w:rsid w:val="00EA697F"/>
    <w:rsid w:val="00EB0EA0"/>
    <w:rsid w:val="00EB30EB"/>
    <w:rsid w:val="00EB3D77"/>
    <w:rsid w:val="00EB4287"/>
    <w:rsid w:val="00EB4A37"/>
    <w:rsid w:val="00EB51D1"/>
    <w:rsid w:val="00EC12A0"/>
    <w:rsid w:val="00EC1E73"/>
    <w:rsid w:val="00EC1FB0"/>
    <w:rsid w:val="00EC4217"/>
    <w:rsid w:val="00EC5156"/>
    <w:rsid w:val="00ED2230"/>
    <w:rsid w:val="00ED4FCD"/>
    <w:rsid w:val="00ED650F"/>
    <w:rsid w:val="00ED74EF"/>
    <w:rsid w:val="00EE046F"/>
    <w:rsid w:val="00EE1F47"/>
    <w:rsid w:val="00EE20D8"/>
    <w:rsid w:val="00EE3BC8"/>
    <w:rsid w:val="00EE58B6"/>
    <w:rsid w:val="00EE717D"/>
    <w:rsid w:val="00EF1445"/>
    <w:rsid w:val="00EF216F"/>
    <w:rsid w:val="00EF2EEC"/>
    <w:rsid w:val="00EF3E6E"/>
    <w:rsid w:val="00EF6C87"/>
    <w:rsid w:val="00EF7C2B"/>
    <w:rsid w:val="00F0062E"/>
    <w:rsid w:val="00F0586C"/>
    <w:rsid w:val="00F1042A"/>
    <w:rsid w:val="00F10809"/>
    <w:rsid w:val="00F10FAE"/>
    <w:rsid w:val="00F16695"/>
    <w:rsid w:val="00F206CC"/>
    <w:rsid w:val="00F2294A"/>
    <w:rsid w:val="00F22F52"/>
    <w:rsid w:val="00F30594"/>
    <w:rsid w:val="00F33DF1"/>
    <w:rsid w:val="00F360D3"/>
    <w:rsid w:val="00F42460"/>
    <w:rsid w:val="00F42AEE"/>
    <w:rsid w:val="00F43AC0"/>
    <w:rsid w:val="00F43BD9"/>
    <w:rsid w:val="00F45633"/>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0FC6"/>
    <w:rsid w:val="00F72E21"/>
    <w:rsid w:val="00F745A6"/>
    <w:rsid w:val="00F765C7"/>
    <w:rsid w:val="00F77CF3"/>
    <w:rsid w:val="00F80735"/>
    <w:rsid w:val="00F81BC6"/>
    <w:rsid w:val="00F824FD"/>
    <w:rsid w:val="00F90EDA"/>
    <w:rsid w:val="00F91851"/>
    <w:rsid w:val="00F9371B"/>
    <w:rsid w:val="00F950B2"/>
    <w:rsid w:val="00F9572E"/>
    <w:rsid w:val="00FA0471"/>
    <w:rsid w:val="00FA1664"/>
    <w:rsid w:val="00FA20E2"/>
    <w:rsid w:val="00FA214A"/>
    <w:rsid w:val="00FA2725"/>
    <w:rsid w:val="00FA2AE7"/>
    <w:rsid w:val="00FA2E03"/>
    <w:rsid w:val="00FA3632"/>
    <w:rsid w:val="00FA5382"/>
    <w:rsid w:val="00FA761A"/>
    <w:rsid w:val="00FC2036"/>
    <w:rsid w:val="00FC2A1C"/>
    <w:rsid w:val="00FC3CDC"/>
    <w:rsid w:val="00FC3FAC"/>
    <w:rsid w:val="00FC61C5"/>
    <w:rsid w:val="00FD0B1B"/>
    <w:rsid w:val="00FD18DD"/>
    <w:rsid w:val="00FD18E5"/>
    <w:rsid w:val="00FD6C60"/>
    <w:rsid w:val="00FD7B9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62">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6215120">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168951946">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52015829">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527523039">
      <w:bodyDiv w:val="1"/>
      <w:marLeft w:val="0"/>
      <w:marRight w:val="0"/>
      <w:marTop w:val="0"/>
      <w:marBottom w:val="0"/>
      <w:divBdr>
        <w:top w:val="none" w:sz="0" w:space="0" w:color="auto"/>
        <w:left w:val="none" w:sz="0" w:space="0" w:color="auto"/>
        <w:bottom w:val="none" w:sz="0" w:space="0" w:color="auto"/>
        <w:right w:val="none" w:sz="0" w:space="0" w:color="auto"/>
      </w:divBdr>
    </w:div>
    <w:div w:id="541526646">
      <w:bodyDiv w:val="1"/>
      <w:marLeft w:val="0"/>
      <w:marRight w:val="0"/>
      <w:marTop w:val="0"/>
      <w:marBottom w:val="0"/>
      <w:divBdr>
        <w:top w:val="none" w:sz="0" w:space="0" w:color="auto"/>
        <w:left w:val="none" w:sz="0" w:space="0" w:color="auto"/>
        <w:bottom w:val="none" w:sz="0" w:space="0" w:color="auto"/>
        <w:right w:val="none" w:sz="0" w:space="0" w:color="auto"/>
      </w:divBdr>
      <w:divsChild>
        <w:div w:id="1962228153">
          <w:marLeft w:val="0"/>
          <w:marRight w:val="0"/>
          <w:marTop w:val="0"/>
          <w:marBottom w:val="0"/>
          <w:divBdr>
            <w:top w:val="none" w:sz="0" w:space="0" w:color="auto"/>
            <w:left w:val="none" w:sz="0" w:space="0" w:color="auto"/>
            <w:bottom w:val="none" w:sz="0" w:space="0" w:color="auto"/>
            <w:right w:val="none" w:sz="0" w:space="0" w:color="auto"/>
          </w:divBdr>
        </w:div>
        <w:div w:id="7217000">
          <w:marLeft w:val="0"/>
          <w:marRight w:val="0"/>
          <w:marTop w:val="0"/>
          <w:marBottom w:val="0"/>
          <w:divBdr>
            <w:top w:val="none" w:sz="0" w:space="0" w:color="auto"/>
            <w:left w:val="none" w:sz="0" w:space="0" w:color="auto"/>
            <w:bottom w:val="none" w:sz="0" w:space="0" w:color="auto"/>
            <w:right w:val="none" w:sz="0" w:space="0" w:color="auto"/>
          </w:divBdr>
        </w:div>
        <w:div w:id="1611625123">
          <w:marLeft w:val="0"/>
          <w:marRight w:val="0"/>
          <w:marTop w:val="0"/>
          <w:marBottom w:val="0"/>
          <w:divBdr>
            <w:top w:val="none" w:sz="0" w:space="0" w:color="auto"/>
            <w:left w:val="none" w:sz="0" w:space="0" w:color="auto"/>
            <w:bottom w:val="none" w:sz="0" w:space="0" w:color="auto"/>
            <w:right w:val="none" w:sz="0" w:space="0" w:color="auto"/>
          </w:divBdr>
        </w:div>
        <w:div w:id="7954138">
          <w:marLeft w:val="0"/>
          <w:marRight w:val="0"/>
          <w:marTop w:val="0"/>
          <w:marBottom w:val="0"/>
          <w:divBdr>
            <w:top w:val="none" w:sz="0" w:space="0" w:color="auto"/>
            <w:left w:val="none" w:sz="0" w:space="0" w:color="auto"/>
            <w:bottom w:val="none" w:sz="0" w:space="0" w:color="auto"/>
            <w:right w:val="none" w:sz="0" w:space="0" w:color="auto"/>
          </w:divBdr>
        </w:div>
        <w:div w:id="1990285252">
          <w:marLeft w:val="0"/>
          <w:marRight w:val="0"/>
          <w:marTop w:val="0"/>
          <w:marBottom w:val="0"/>
          <w:divBdr>
            <w:top w:val="none" w:sz="0" w:space="0" w:color="auto"/>
            <w:left w:val="none" w:sz="0" w:space="0" w:color="auto"/>
            <w:bottom w:val="none" w:sz="0" w:space="0" w:color="auto"/>
            <w:right w:val="none" w:sz="0" w:space="0" w:color="auto"/>
          </w:divBdr>
        </w:div>
      </w:divsChild>
    </w:div>
    <w:div w:id="567614291">
      <w:bodyDiv w:val="1"/>
      <w:marLeft w:val="0"/>
      <w:marRight w:val="0"/>
      <w:marTop w:val="0"/>
      <w:marBottom w:val="0"/>
      <w:divBdr>
        <w:top w:val="none" w:sz="0" w:space="0" w:color="auto"/>
        <w:left w:val="none" w:sz="0" w:space="0" w:color="auto"/>
        <w:bottom w:val="none" w:sz="0" w:space="0" w:color="auto"/>
        <w:right w:val="none" w:sz="0" w:space="0" w:color="auto"/>
      </w:divBdr>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32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807670230">
      <w:bodyDiv w:val="1"/>
      <w:marLeft w:val="0"/>
      <w:marRight w:val="0"/>
      <w:marTop w:val="0"/>
      <w:marBottom w:val="0"/>
      <w:divBdr>
        <w:top w:val="none" w:sz="0" w:space="0" w:color="auto"/>
        <w:left w:val="none" w:sz="0" w:space="0" w:color="auto"/>
        <w:bottom w:val="none" w:sz="0" w:space="0" w:color="auto"/>
        <w:right w:val="none" w:sz="0" w:space="0" w:color="auto"/>
      </w:divBdr>
      <w:divsChild>
        <w:div w:id="1213231522">
          <w:marLeft w:val="0"/>
          <w:marRight w:val="0"/>
          <w:marTop w:val="0"/>
          <w:marBottom w:val="0"/>
          <w:divBdr>
            <w:top w:val="none" w:sz="0" w:space="0" w:color="auto"/>
            <w:left w:val="none" w:sz="0" w:space="0" w:color="auto"/>
            <w:bottom w:val="none" w:sz="0" w:space="0" w:color="auto"/>
            <w:right w:val="none" w:sz="0" w:space="0" w:color="auto"/>
          </w:divBdr>
        </w:div>
        <w:div w:id="256444097">
          <w:marLeft w:val="0"/>
          <w:marRight w:val="0"/>
          <w:marTop w:val="0"/>
          <w:marBottom w:val="0"/>
          <w:divBdr>
            <w:top w:val="none" w:sz="0" w:space="0" w:color="auto"/>
            <w:left w:val="none" w:sz="0" w:space="0" w:color="auto"/>
            <w:bottom w:val="none" w:sz="0" w:space="0" w:color="auto"/>
            <w:right w:val="none" w:sz="0" w:space="0" w:color="auto"/>
          </w:divBdr>
        </w:div>
      </w:divsChild>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78340237">
      <w:bodyDiv w:val="1"/>
      <w:marLeft w:val="0"/>
      <w:marRight w:val="0"/>
      <w:marTop w:val="0"/>
      <w:marBottom w:val="0"/>
      <w:divBdr>
        <w:top w:val="none" w:sz="0" w:space="0" w:color="auto"/>
        <w:left w:val="none" w:sz="0" w:space="0" w:color="auto"/>
        <w:bottom w:val="none" w:sz="0" w:space="0" w:color="auto"/>
        <w:right w:val="none" w:sz="0" w:space="0" w:color="auto"/>
      </w:divBdr>
      <w:divsChild>
        <w:div w:id="678191915">
          <w:marLeft w:val="0"/>
          <w:marRight w:val="0"/>
          <w:marTop w:val="0"/>
          <w:marBottom w:val="0"/>
          <w:divBdr>
            <w:top w:val="none" w:sz="0" w:space="0" w:color="auto"/>
            <w:left w:val="none" w:sz="0" w:space="0" w:color="auto"/>
            <w:bottom w:val="none" w:sz="0" w:space="0" w:color="auto"/>
            <w:right w:val="none" w:sz="0" w:space="0" w:color="auto"/>
          </w:divBdr>
        </w:div>
        <w:div w:id="236017128">
          <w:marLeft w:val="0"/>
          <w:marRight w:val="0"/>
          <w:marTop w:val="0"/>
          <w:marBottom w:val="0"/>
          <w:divBdr>
            <w:top w:val="none" w:sz="0" w:space="0" w:color="auto"/>
            <w:left w:val="none" w:sz="0" w:space="0" w:color="auto"/>
            <w:bottom w:val="none" w:sz="0" w:space="0" w:color="auto"/>
            <w:right w:val="none" w:sz="0" w:space="0" w:color="auto"/>
          </w:divBdr>
        </w:div>
        <w:div w:id="1403598888">
          <w:marLeft w:val="0"/>
          <w:marRight w:val="0"/>
          <w:marTop w:val="0"/>
          <w:marBottom w:val="0"/>
          <w:divBdr>
            <w:top w:val="none" w:sz="0" w:space="0" w:color="auto"/>
            <w:left w:val="none" w:sz="0" w:space="0" w:color="auto"/>
            <w:bottom w:val="none" w:sz="0" w:space="0" w:color="auto"/>
            <w:right w:val="none" w:sz="0" w:space="0" w:color="auto"/>
          </w:divBdr>
        </w:div>
        <w:div w:id="1552497051">
          <w:marLeft w:val="0"/>
          <w:marRight w:val="0"/>
          <w:marTop w:val="0"/>
          <w:marBottom w:val="0"/>
          <w:divBdr>
            <w:top w:val="none" w:sz="0" w:space="0" w:color="auto"/>
            <w:left w:val="none" w:sz="0" w:space="0" w:color="auto"/>
            <w:bottom w:val="none" w:sz="0" w:space="0" w:color="auto"/>
            <w:right w:val="none" w:sz="0" w:space="0" w:color="auto"/>
          </w:divBdr>
        </w:div>
        <w:div w:id="2144693486">
          <w:marLeft w:val="0"/>
          <w:marRight w:val="0"/>
          <w:marTop w:val="0"/>
          <w:marBottom w:val="0"/>
          <w:divBdr>
            <w:top w:val="none" w:sz="0" w:space="0" w:color="auto"/>
            <w:left w:val="none" w:sz="0" w:space="0" w:color="auto"/>
            <w:bottom w:val="none" w:sz="0" w:space="0" w:color="auto"/>
            <w:right w:val="none" w:sz="0" w:space="0" w:color="auto"/>
          </w:divBdr>
        </w:div>
        <w:div w:id="191648168">
          <w:marLeft w:val="0"/>
          <w:marRight w:val="0"/>
          <w:marTop w:val="0"/>
          <w:marBottom w:val="0"/>
          <w:divBdr>
            <w:top w:val="none" w:sz="0" w:space="0" w:color="auto"/>
            <w:left w:val="none" w:sz="0" w:space="0" w:color="auto"/>
            <w:bottom w:val="none" w:sz="0" w:space="0" w:color="auto"/>
            <w:right w:val="none" w:sz="0" w:space="0" w:color="auto"/>
          </w:divBdr>
        </w:div>
      </w:divsChild>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4733080">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187478655">
      <w:bodyDiv w:val="1"/>
      <w:marLeft w:val="0"/>
      <w:marRight w:val="0"/>
      <w:marTop w:val="0"/>
      <w:marBottom w:val="0"/>
      <w:divBdr>
        <w:top w:val="none" w:sz="0" w:space="0" w:color="auto"/>
        <w:left w:val="none" w:sz="0" w:space="0" w:color="auto"/>
        <w:bottom w:val="none" w:sz="0" w:space="0" w:color="auto"/>
        <w:right w:val="none" w:sz="0" w:space="0" w:color="auto"/>
      </w:divBdr>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20639837">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44157469">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2031952956">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703597158">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sChild>
    </w:div>
    <w:div w:id="1573084465">
      <w:bodyDiv w:val="1"/>
      <w:marLeft w:val="0"/>
      <w:marRight w:val="0"/>
      <w:marTop w:val="0"/>
      <w:marBottom w:val="0"/>
      <w:divBdr>
        <w:top w:val="none" w:sz="0" w:space="0" w:color="auto"/>
        <w:left w:val="none" w:sz="0" w:space="0" w:color="auto"/>
        <w:bottom w:val="none" w:sz="0" w:space="0" w:color="auto"/>
        <w:right w:val="none" w:sz="0" w:space="0" w:color="auto"/>
      </w:divBdr>
      <w:divsChild>
        <w:div w:id="1092093391">
          <w:marLeft w:val="0"/>
          <w:marRight w:val="0"/>
          <w:marTop w:val="0"/>
          <w:marBottom w:val="0"/>
          <w:divBdr>
            <w:top w:val="none" w:sz="0" w:space="0" w:color="auto"/>
            <w:left w:val="none" w:sz="0" w:space="0" w:color="auto"/>
            <w:bottom w:val="none" w:sz="0" w:space="0" w:color="auto"/>
            <w:right w:val="none" w:sz="0" w:space="0" w:color="auto"/>
          </w:divBdr>
        </w:div>
        <w:div w:id="1536965508">
          <w:marLeft w:val="0"/>
          <w:marRight w:val="0"/>
          <w:marTop w:val="0"/>
          <w:marBottom w:val="0"/>
          <w:divBdr>
            <w:top w:val="none" w:sz="0" w:space="0" w:color="auto"/>
            <w:left w:val="none" w:sz="0" w:space="0" w:color="auto"/>
            <w:bottom w:val="none" w:sz="0" w:space="0" w:color="auto"/>
            <w:right w:val="none" w:sz="0" w:space="0" w:color="auto"/>
          </w:divBdr>
        </w:div>
      </w:divsChild>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05207226">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926917650">
      <w:bodyDiv w:val="1"/>
      <w:marLeft w:val="0"/>
      <w:marRight w:val="0"/>
      <w:marTop w:val="0"/>
      <w:marBottom w:val="0"/>
      <w:divBdr>
        <w:top w:val="none" w:sz="0" w:space="0" w:color="auto"/>
        <w:left w:val="none" w:sz="0" w:space="0" w:color="auto"/>
        <w:bottom w:val="none" w:sz="0" w:space="0" w:color="auto"/>
        <w:right w:val="none" w:sz="0" w:space="0" w:color="auto"/>
      </w:divBdr>
      <w:divsChild>
        <w:div w:id="1080446510">
          <w:marLeft w:val="0"/>
          <w:marRight w:val="0"/>
          <w:marTop w:val="0"/>
          <w:marBottom w:val="0"/>
          <w:divBdr>
            <w:top w:val="none" w:sz="0" w:space="0" w:color="auto"/>
            <w:left w:val="none" w:sz="0" w:space="0" w:color="auto"/>
            <w:bottom w:val="none" w:sz="0" w:space="0" w:color="auto"/>
            <w:right w:val="none" w:sz="0" w:space="0" w:color="auto"/>
          </w:divBdr>
        </w:div>
        <w:div w:id="1616448884">
          <w:marLeft w:val="0"/>
          <w:marRight w:val="0"/>
          <w:marTop w:val="0"/>
          <w:marBottom w:val="0"/>
          <w:divBdr>
            <w:top w:val="none" w:sz="0" w:space="0" w:color="auto"/>
            <w:left w:val="none" w:sz="0" w:space="0" w:color="auto"/>
            <w:bottom w:val="none" w:sz="0" w:space="0" w:color="auto"/>
            <w:right w:val="none" w:sz="0" w:space="0" w:color="auto"/>
          </w:divBdr>
        </w:div>
        <w:div w:id="724448979">
          <w:marLeft w:val="0"/>
          <w:marRight w:val="0"/>
          <w:marTop w:val="0"/>
          <w:marBottom w:val="0"/>
          <w:divBdr>
            <w:top w:val="none" w:sz="0" w:space="0" w:color="auto"/>
            <w:left w:val="none" w:sz="0" w:space="0" w:color="auto"/>
            <w:bottom w:val="none" w:sz="0" w:space="0" w:color="auto"/>
            <w:right w:val="none" w:sz="0" w:space="0" w:color="auto"/>
          </w:divBdr>
        </w:div>
        <w:div w:id="1542859398">
          <w:marLeft w:val="0"/>
          <w:marRight w:val="0"/>
          <w:marTop w:val="0"/>
          <w:marBottom w:val="0"/>
          <w:divBdr>
            <w:top w:val="none" w:sz="0" w:space="0" w:color="auto"/>
            <w:left w:val="none" w:sz="0" w:space="0" w:color="auto"/>
            <w:bottom w:val="none" w:sz="0" w:space="0" w:color="auto"/>
            <w:right w:val="none" w:sz="0" w:space="0" w:color="auto"/>
          </w:divBdr>
        </w:div>
        <w:div w:id="1553155306">
          <w:marLeft w:val="0"/>
          <w:marRight w:val="0"/>
          <w:marTop w:val="0"/>
          <w:marBottom w:val="0"/>
          <w:divBdr>
            <w:top w:val="none" w:sz="0" w:space="0" w:color="auto"/>
            <w:left w:val="none" w:sz="0" w:space="0" w:color="auto"/>
            <w:bottom w:val="none" w:sz="0" w:space="0" w:color="auto"/>
            <w:right w:val="none" w:sz="0" w:space="0" w:color="auto"/>
          </w:divBdr>
        </w:div>
        <w:div w:id="1388382995">
          <w:marLeft w:val="0"/>
          <w:marRight w:val="0"/>
          <w:marTop w:val="0"/>
          <w:marBottom w:val="0"/>
          <w:divBdr>
            <w:top w:val="none" w:sz="0" w:space="0" w:color="auto"/>
            <w:left w:val="none" w:sz="0" w:space="0" w:color="auto"/>
            <w:bottom w:val="none" w:sz="0" w:space="0" w:color="auto"/>
            <w:right w:val="none" w:sz="0" w:space="0" w:color="auto"/>
          </w:divBdr>
        </w:div>
      </w:divsChild>
    </w:div>
    <w:div w:id="1950233635">
      <w:bodyDiv w:val="1"/>
      <w:marLeft w:val="0"/>
      <w:marRight w:val="0"/>
      <w:marTop w:val="0"/>
      <w:marBottom w:val="0"/>
      <w:divBdr>
        <w:top w:val="none" w:sz="0" w:space="0" w:color="auto"/>
        <w:left w:val="none" w:sz="0" w:space="0" w:color="auto"/>
        <w:bottom w:val="none" w:sz="0" w:space="0" w:color="auto"/>
        <w:right w:val="none" w:sz="0" w:space="0" w:color="auto"/>
      </w:divBdr>
      <w:divsChild>
        <w:div w:id="1255937510">
          <w:marLeft w:val="0"/>
          <w:marRight w:val="0"/>
          <w:marTop w:val="0"/>
          <w:marBottom w:val="0"/>
          <w:divBdr>
            <w:top w:val="none" w:sz="0" w:space="0" w:color="auto"/>
            <w:left w:val="none" w:sz="0" w:space="0" w:color="auto"/>
            <w:bottom w:val="none" w:sz="0" w:space="0" w:color="auto"/>
            <w:right w:val="none" w:sz="0" w:space="0" w:color="auto"/>
          </w:divBdr>
        </w:div>
        <w:div w:id="768813334">
          <w:marLeft w:val="0"/>
          <w:marRight w:val="0"/>
          <w:marTop w:val="0"/>
          <w:marBottom w:val="0"/>
          <w:divBdr>
            <w:top w:val="none" w:sz="0" w:space="0" w:color="auto"/>
            <w:left w:val="none" w:sz="0" w:space="0" w:color="auto"/>
            <w:bottom w:val="none" w:sz="0" w:space="0" w:color="auto"/>
            <w:right w:val="none" w:sz="0" w:space="0" w:color="auto"/>
          </w:divBdr>
        </w:div>
        <w:div w:id="843934105">
          <w:marLeft w:val="0"/>
          <w:marRight w:val="0"/>
          <w:marTop w:val="0"/>
          <w:marBottom w:val="0"/>
          <w:divBdr>
            <w:top w:val="none" w:sz="0" w:space="0" w:color="auto"/>
            <w:left w:val="none" w:sz="0" w:space="0" w:color="auto"/>
            <w:bottom w:val="none" w:sz="0" w:space="0" w:color="auto"/>
            <w:right w:val="none" w:sz="0" w:space="0" w:color="auto"/>
          </w:divBdr>
        </w:div>
        <w:div w:id="1233004967">
          <w:marLeft w:val="0"/>
          <w:marRight w:val="0"/>
          <w:marTop w:val="0"/>
          <w:marBottom w:val="0"/>
          <w:divBdr>
            <w:top w:val="none" w:sz="0" w:space="0" w:color="auto"/>
            <w:left w:val="none" w:sz="0" w:space="0" w:color="auto"/>
            <w:bottom w:val="none" w:sz="0" w:space="0" w:color="auto"/>
            <w:right w:val="none" w:sz="0" w:space="0" w:color="auto"/>
          </w:divBdr>
        </w:div>
        <w:div w:id="2113696522">
          <w:marLeft w:val="0"/>
          <w:marRight w:val="0"/>
          <w:marTop w:val="0"/>
          <w:marBottom w:val="0"/>
          <w:divBdr>
            <w:top w:val="none" w:sz="0" w:space="0" w:color="auto"/>
            <w:left w:val="none" w:sz="0" w:space="0" w:color="auto"/>
            <w:bottom w:val="none" w:sz="0" w:space="0" w:color="auto"/>
            <w:right w:val="none" w:sz="0" w:space="0" w:color="auto"/>
          </w:divBdr>
        </w:div>
      </w:divsChild>
    </w:div>
    <w:div w:id="1975520173">
      <w:bodyDiv w:val="1"/>
      <w:marLeft w:val="0"/>
      <w:marRight w:val="0"/>
      <w:marTop w:val="0"/>
      <w:marBottom w:val="0"/>
      <w:divBdr>
        <w:top w:val="none" w:sz="0" w:space="0" w:color="auto"/>
        <w:left w:val="none" w:sz="0" w:space="0" w:color="auto"/>
        <w:bottom w:val="none" w:sz="0" w:space="0" w:color="auto"/>
        <w:right w:val="none" w:sz="0" w:space="0" w:color="auto"/>
      </w:divBdr>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490</Words>
  <Characters>2902</Characters>
  <Application>Microsoft Office Word</Application>
  <DocSecurity>0</DocSecurity>
  <Lines>120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Amanda / Fred Venables</cp:lastModifiedBy>
  <cp:revision>5</cp:revision>
  <cp:lastPrinted>2025-04-09T17:24:00Z</cp:lastPrinted>
  <dcterms:created xsi:type="dcterms:W3CDTF">2026-01-09T14:58:00Z</dcterms:created>
  <dcterms:modified xsi:type="dcterms:W3CDTF">2026-01-09T16:17:00Z</dcterms:modified>
</cp:coreProperties>
</file>