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89DE" w14:textId="77777777" w:rsidR="00AA1F9D" w:rsidRDefault="00AA1F9D" w:rsidP="00AA1F9D">
      <w:pPr>
        <w:jc w:val="center"/>
      </w:pPr>
      <w:r>
        <w:rPr>
          <w:noProof/>
        </w:rPr>
        <w:drawing>
          <wp:inline distT="0" distB="0" distL="0" distR="0" wp14:anchorId="06083443" wp14:editId="03C99DD9">
            <wp:extent cx="1937753" cy="2226365"/>
            <wp:effectExtent l="0" t="0" r="5715" b="2540"/>
            <wp:docPr id="1762597768" name="Picture 1" descr="A logo of a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97768" name="Picture 1" descr="A logo of a council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C183D7F6-B498-43B3-948B-1728B52AA6E4}">
                          <adec:decorativ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975" cy="226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EFD6A" w14:textId="77777777" w:rsidR="00AA1F9D" w:rsidRDefault="00AA1F9D" w:rsidP="00AA1F9D">
      <w:pPr>
        <w:jc w:val="center"/>
      </w:pPr>
    </w:p>
    <w:p w14:paraId="6C9C9768" w14:textId="77777777" w:rsidR="00AA1F9D" w:rsidRDefault="00AA1F9D" w:rsidP="00AA1F9D">
      <w:pPr>
        <w:jc w:val="center"/>
      </w:pPr>
    </w:p>
    <w:p w14:paraId="4E69710F" w14:textId="6C9E67B5" w:rsidR="00AA1F9D" w:rsidRDefault="00AA1F9D" w:rsidP="00AA1F9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Freedom of Information</w:t>
      </w:r>
      <w:r w:rsidRPr="004422FF">
        <w:rPr>
          <w:rFonts w:ascii="Arial" w:hAnsi="Arial" w:cs="Arial"/>
          <w:sz w:val="44"/>
          <w:szCs w:val="44"/>
        </w:rPr>
        <w:t xml:space="preserve"> Policy</w:t>
      </w:r>
    </w:p>
    <w:p w14:paraId="3E232517" w14:textId="77777777" w:rsidR="00AA1F9D" w:rsidRDefault="00AA1F9D" w:rsidP="00AA1F9D">
      <w:pPr>
        <w:jc w:val="center"/>
        <w:rPr>
          <w:rFonts w:ascii="Arial" w:hAnsi="Arial" w:cs="Arial"/>
          <w:sz w:val="44"/>
          <w:szCs w:val="44"/>
        </w:rPr>
      </w:pPr>
    </w:p>
    <w:p w14:paraId="6552B89F" w14:textId="77777777" w:rsidR="00AA1F9D" w:rsidRPr="004422FF" w:rsidRDefault="00AA1F9D" w:rsidP="00AA1F9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Tysoe Parish Council</w:t>
      </w:r>
    </w:p>
    <w:p w14:paraId="3181A0BA" w14:textId="77777777" w:rsidR="00AA1F9D" w:rsidRDefault="00AA1F9D" w:rsidP="00AA1F9D">
      <w:pPr>
        <w:jc w:val="center"/>
        <w:rPr>
          <w:rFonts w:ascii="Arial" w:hAnsi="Arial" w:cs="Arial"/>
          <w:sz w:val="40"/>
          <w:szCs w:val="40"/>
        </w:rPr>
      </w:pPr>
    </w:p>
    <w:p w14:paraId="54FFC7CD" w14:textId="77777777" w:rsidR="00AA1F9D" w:rsidRDefault="00AA1F9D" w:rsidP="00AA1F9D">
      <w:pPr>
        <w:jc w:val="center"/>
        <w:rPr>
          <w:rFonts w:ascii="Arial" w:hAnsi="Arial" w:cs="Arial"/>
          <w:sz w:val="40"/>
          <w:szCs w:val="40"/>
        </w:rPr>
      </w:pPr>
    </w:p>
    <w:p w14:paraId="73A0E135" w14:textId="77777777" w:rsidR="00AA1F9D" w:rsidRPr="004422FF" w:rsidRDefault="00AA1F9D" w:rsidP="00AA1F9D">
      <w:pPr>
        <w:rPr>
          <w:rFonts w:ascii="Arial" w:hAnsi="Arial" w:cs="Arial"/>
          <w:sz w:val="40"/>
          <w:szCs w:val="40"/>
        </w:rPr>
      </w:pPr>
    </w:p>
    <w:p w14:paraId="7DEC9102" w14:textId="77777777" w:rsidR="00AA1F9D" w:rsidRPr="004422FF" w:rsidRDefault="00AA1F9D" w:rsidP="00AA1F9D">
      <w:pPr>
        <w:rPr>
          <w:rFonts w:ascii="Arial" w:hAnsi="Arial" w:cs="Arial"/>
          <w:sz w:val="40"/>
          <w:szCs w:val="40"/>
        </w:rPr>
      </w:pPr>
    </w:p>
    <w:p w14:paraId="7783E326" w14:textId="77777777" w:rsidR="00AA1F9D" w:rsidRDefault="00AA1F9D" w:rsidP="00AA1F9D">
      <w:pPr>
        <w:rPr>
          <w:rFonts w:ascii="Arial" w:hAnsi="Arial" w:cs="Arial"/>
          <w:sz w:val="40"/>
          <w:szCs w:val="40"/>
        </w:rPr>
      </w:pPr>
    </w:p>
    <w:p w14:paraId="19AE1887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14:paraId="46EF9FED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71D7195E" w14:textId="77777777" w:rsidR="00AA1F9D" w:rsidRDefault="00AA1F9D" w:rsidP="00AA1F9D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63F515EB" w14:textId="29D20C82" w:rsidR="00AA1F9D" w:rsidRDefault="00AA1F9D" w:rsidP="00AA1F9D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Policy reviewed on</w:t>
      </w:r>
      <w:r>
        <w:rPr>
          <w:rFonts w:ascii="Arial" w:hAnsi="Arial" w:cs="Arial"/>
          <w:sz w:val="32"/>
          <w:szCs w:val="32"/>
        </w:rPr>
        <w:t xml:space="preserve"> February 10</w:t>
      </w:r>
      <w:r w:rsidRPr="00AA1F9D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2025</w:t>
      </w:r>
    </w:p>
    <w:p w14:paraId="4C56D26E" w14:textId="77777777" w:rsidR="00AA1F9D" w:rsidRDefault="00AA1F9D" w:rsidP="00AA1F9D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</w:p>
    <w:p w14:paraId="4D70BA72" w14:textId="366FDFB0" w:rsidR="00AA1F9D" w:rsidRDefault="00AA1F9D" w:rsidP="00AA1F9D">
      <w:pPr>
        <w:tabs>
          <w:tab w:val="left" w:pos="2127"/>
        </w:tabs>
      </w:pPr>
      <w:r>
        <w:rPr>
          <w:rFonts w:ascii="Arial" w:hAnsi="Arial" w:cs="Arial"/>
          <w:sz w:val="32"/>
          <w:szCs w:val="32"/>
        </w:rPr>
        <w:t xml:space="preserve">Next </w:t>
      </w:r>
      <w:r>
        <w:rPr>
          <w:rFonts w:ascii="Arial" w:hAnsi="Arial" w:cs="Arial"/>
          <w:sz w:val="32"/>
          <w:szCs w:val="32"/>
        </w:rPr>
        <w:t>Review date………</w:t>
      </w:r>
      <w:r>
        <w:rPr>
          <w:rFonts w:ascii="Arial" w:hAnsi="Arial" w:cs="Arial"/>
          <w:sz w:val="32"/>
          <w:szCs w:val="32"/>
        </w:rPr>
        <w:t>Feb 2026</w:t>
      </w:r>
      <w:r>
        <w:rPr>
          <w:rFonts w:ascii="Arial" w:hAnsi="Arial" w:cs="Arial"/>
          <w:sz w:val="32"/>
          <w:szCs w:val="32"/>
        </w:rPr>
        <w:t>……………</w:t>
      </w:r>
    </w:p>
    <w:p w14:paraId="2F483147" w14:textId="60699472" w:rsidR="008B4CBC" w:rsidRDefault="00453EB8" w:rsidP="00AA1F9D">
      <w:pPr>
        <w:tabs>
          <w:tab w:val="left" w:pos="2127"/>
        </w:tabs>
        <w:jc w:val="center"/>
      </w:pPr>
      <w:r>
        <w:t>Tysoe Parish Council</w:t>
      </w:r>
    </w:p>
    <w:p w14:paraId="2A9D2451" w14:textId="4A3000D6" w:rsidR="00453EB8" w:rsidRDefault="00453EB8" w:rsidP="00453EB8">
      <w:pPr>
        <w:jc w:val="center"/>
      </w:pPr>
      <w:r>
        <w:lastRenderedPageBreak/>
        <w:t>Freedom of Information Policy</w:t>
      </w:r>
    </w:p>
    <w:p w14:paraId="55D57B7D" w14:textId="77777777" w:rsidR="00453EB8" w:rsidRDefault="00453EB8" w:rsidP="00453EB8">
      <w:pPr>
        <w:jc w:val="center"/>
      </w:pPr>
    </w:p>
    <w:p w14:paraId="6C8FCC1B" w14:textId="3B3455D0" w:rsidR="00453EB8" w:rsidRDefault="00453EB8" w:rsidP="00453EB8">
      <w:pPr>
        <w:jc w:val="center"/>
      </w:pPr>
      <w:r>
        <w:t>FREEDOM OF INFORMATION ACT</w:t>
      </w:r>
    </w:p>
    <w:p w14:paraId="0D0EAAD3" w14:textId="1D76946B" w:rsidR="00453EB8" w:rsidRDefault="00453EB8" w:rsidP="00453EB8">
      <w:r>
        <w:t>Processing of requests</w:t>
      </w:r>
    </w:p>
    <w:p w14:paraId="51B3E94C" w14:textId="77777777" w:rsidR="00453EB8" w:rsidRDefault="00453EB8" w:rsidP="00453EB8"/>
    <w:p w14:paraId="5C9D234F" w14:textId="71F720B0" w:rsidR="00453EB8" w:rsidRDefault="00453EB8" w:rsidP="00453EB8">
      <w:r>
        <w:t>1. Request must be made in writing to the Clerk of the Parish Council.</w:t>
      </w:r>
    </w:p>
    <w:p w14:paraId="1E08F9AC" w14:textId="7DD0FB1F" w:rsidR="00453EB8" w:rsidRDefault="00453EB8" w:rsidP="00453EB8">
      <w:r>
        <w:t>2. Request must contain a name and address – including emails</w:t>
      </w:r>
    </w:p>
    <w:p w14:paraId="682A16CD" w14:textId="6D2BCDA2" w:rsidR="00453EB8" w:rsidRDefault="00453EB8" w:rsidP="00453EB8">
      <w:r>
        <w:t>3. Requests must describe the information wanted.</w:t>
      </w:r>
    </w:p>
    <w:p w14:paraId="7E65677C" w14:textId="59A9A8F1" w:rsidR="00453EB8" w:rsidRDefault="00453EB8" w:rsidP="00453EB8">
      <w:r>
        <w:t>4. A response must be made within 20 working days. This Council aims to reply between 5 – 110 working days dependent upon staff availability. In certain circumstances the full response can be extended after an initial response.</w:t>
      </w:r>
    </w:p>
    <w:p w14:paraId="42367532" w14:textId="7960728C" w:rsidR="00453EB8" w:rsidRDefault="00453EB8" w:rsidP="00453EB8">
      <w:r>
        <w:t>5. Information can be viewed by arrangement with the Clerk  with the Chairman or another member of the Council Present.</w:t>
      </w:r>
    </w:p>
    <w:p w14:paraId="124D5463" w14:textId="3B705987" w:rsidR="00453EB8" w:rsidRDefault="00453EB8" w:rsidP="00453EB8">
      <w:r>
        <w:t xml:space="preserve">6. Requests can be made for photocopies: the Parish Clerk reserves the right to </w:t>
      </w:r>
      <w:proofErr w:type="spellStart"/>
      <w:r>
        <w:t>charage</w:t>
      </w:r>
      <w:proofErr w:type="spellEnd"/>
      <w:r>
        <w:t xml:space="preserve"> for this service.</w:t>
      </w:r>
    </w:p>
    <w:p w14:paraId="63B3EDA9" w14:textId="2AA3FFC8" w:rsidR="00453EB8" w:rsidRDefault="00453EB8" w:rsidP="00453EB8">
      <w:r>
        <w:t>7. In certain cases information can be withheld if it falls into the Exemptions Category. E.g. – Information which would breach the Data Protection Act of 1998 – Information which would fall within the Environmental Information Regulations 2004 – Information which would prejudice international relations, commercially sensitive information and confidential information.</w:t>
      </w:r>
    </w:p>
    <w:p w14:paraId="22033047" w14:textId="4CEB2B63" w:rsidR="00453EB8" w:rsidRDefault="00453EB8" w:rsidP="00453EB8">
      <w:r>
        <w:t>8. If the information requested relates to another Public Authority the request can be forwarded to the appropriate Authority; an acknowledgement letter should be sent.</w:t>
      </w:r>
    </w:p>
    <w:p w14:paraId="2B21A948" w14:textId="77777777" w:rsidR="00453EB8" w:rsidRDefault="00453EB8" w:rsidP="00453EB8"/>
    <w:p w14:paraId="41848373" w14:textId="72E49925" w:rsidR="00453EB8" w:rsidRDefault="00453EB8" w:rsidP="00453EB8">
      <w:r>
        <w:t xml:space="preserve">REVIEW DATE </w:t>
      </w:r>
      <w:r w:rsidR="00AA1F9D">
        <w:t>February 10th</w:t>
      </w:r>
      <w:r>
        <w:t xml:space="preserve">  202</w:t>
      </w:r>
      <w:r w:rsidR="00AA1F9D">
        <w:t>5</w:t>
      </w:r>
    </w:p>
    <w:sectPr w:rsidR="0045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B8"/>
    <w:rsid w:val="00453EB8"/>
    <w:rsid w:val="00644495"/>
    <w:rsid w:val="006B37EF"/>
    <w:rsid w:val="008B4CBC"/>
    <w:rsid w:val="00A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5545"/>
  <w15:chartTrackingRefBased/>
  <w15:docId w15:val="{DB41246B-7806-4996-883A-421D24F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dcterms:created xsi:type="dcterms:W3CDTF">2025-02-03T15:04:00Z</dcterms:created>
  <dcterms:modified xsi:type="dcterms:W3CDTF">2025-02-03T15:04:00Z</dcterms:modified>
</cp:coreProperties>
</file>