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6FA78" w14:textId="09EF6D5C" w:rsidR="00C55AE3" w:rsidRDefault="000378F4" w:rsidP="00AC7114">
      <w:pPr>
        <w:rPr>
          <w:rFonts w:ascii="Times New Roman" w:hAnsi="Times New Roman" w:cs="Times New Roman"/>
          <w:b/>
          <w:bCs/>
          <w:sz w:val="28"/>
          <w:szCs w:val="28"/>
          <w:lang w:val="en-US"/>
        </w:rPr>
      </w:pPr>
      <w:r w:rsidRPr="003D769E">
        <w:rPr>
          <w:rFonts w:ascii="Times New Roman" w:hAnsi="Times New Roman" w:cs="Times New Roman"/>
          <w:b/>
          <w:bCs/>
          <w:sz w:val="28"/>
          <w:szCs w:val="28"/>
          <w:lang w:val="en-US"/>
        </w:rPr>
        <w:t xml:space="preserve">County </w:t>
      </w:r>
      <w:proofErr w:type="spellStart"/>
      <w:r w:rsidR="004C6E78" w:rsidRPr="003D769E">
        <w:rPr>
          <w:rFonts w:ascii="Times New Roman" w:hAnsi="Times New Roman" w:cs="Times New Roman"/>
          <w:b/>
          <w:bCs/>
          <w:sz w:val="28"/>
          <w:szCs w:val="28"/>
          <w:lang w:val="en-US"/>
        </w:rPr>
        <w:t>Council</w:t>
      </w:r>
      <w:r w:rsidR="00140325">
        <w:rPr>
          <w:rFonts w:ascii="Times New Roman" w:hAnsi="Times New Roman" w:cs="Times New Roman"/>
          <w:b/>
          <w:bCs/>
          <w:sz w:val="28"/>
          <w:szCs w:val="28"/>
          <w:lang w:val="en-US"/>
        </w:rPr>
        <w:t>l</w:t>
      </w:r>
      <w:r w:rsidR="004C6E78">
        <w:rPr>
          <w:rFonts w:ascii="Times New Roman" w:hAnsi="Times New Roman" w:cs="Times New Roman"/>
          <w:b/>
          <w:bCs/>
          <w:sz w:val="28"/>
          <w:szCs w:val="28"/>
          <w:lang w:val="en-US"/>
        </w:rPr>
        <w:t>o</w:t>
      </w:r>
      <w:r w:rsidR="004C6E78" w:rsidRPr="003D769E">
        <w:rPr>
          <w:rFonts w:ascii="Times New Roman" w:hAnsi="Times New Roman" w:cs="Times New Roman"/>
          <w:b/>
          <w:bCs/>
          <w:sz w:val="28"/>
          <w:szCs w:val="28"/>
          <w:lang w:val="en-US"/>
        </w:rPr>
        <w:t>r</w:t>
      </w:r>
      <w:proofErr w:type="spellEnd"/>
      <w:r w:rsidRPr="003D769E">
        <w:rPr>
          <w:rFonts w:ascii="Times New Roman" w:hAnsi="Times New Roman" w:cs="Times New Roman"/>
          <w:b/>
          <w:bCs/>
          <w:sz w:val="28"/>
          <w:szCs w:val="28"/>
          <w:lang w:val="en-US"/>
        </w:rPr>
        <w:t xml:space="preserve"> </w:t>
      </w:r>
      <w:r w:rsidR="0054632C">
        <w:rPr>
          <w:rFonts w:ascii="Times New Roman" w:hAnsi="Times New Roman" w:cs="Times New Roman"/>
          <w:b/>
          <w:bCs/>
          <w:sz w:val="28"/>
          <w:szCs w:val="28"/>
          <w:lang w:val="en-US"/>
        </w:rPr>
        <w:t xml:space="preserve">Report Tysoe </w:t>
      </w:r>
      <w:r w:rsidR="007A149F">
        <w:rPr>
          <w:rFonts w:ascii="Times New Roman" w:hAnsi="Times New Roman" w:cs="Times New Roman"/>
          <w:b/>
          <w:bCs/>
          <w:sz w:val="28"/>
          <w:szCs w:val="28"/>
          <w:lang w:val="en-US"/>
        </w:rPr>
        <w:t>Parish</w:t>
      </w:r>
      <w:r w:rsidR="0086045B">
        <w:rPr>
          <w:rFonts w:ascii="Times New Roman" w:hAnsi="Times New Roman" w:cs="Times New Roman"/>
          <w:b/>
          <w:bCs/>
          <w:sz w:val="28"/>
          <w:szCs w:val="28"/>
          <w:lang w:val="en-US"/>
        </w:rPr>
        <w:t xml:space="preserve"> </w:t>
      </w:r>
      <w:r w:rsidR="00BB3029">
        <w:rPr>
          <w:rFonts w:ascii="Times New Roman" w:hAnsi="Times New Roman" w:cs="Times New Roman"/>
          <w:b/>
          <w:bCs/>
          <w:sz w:val="28"/>
          <w:szCs w:val="28"/>
          <w:lang w:val="en-US"/>
        </w:rPr>
        <w:t>Council</w:t>
      </w:r>
      <w:r w:rsidR="0054632C">
        <w:rPr>
          <w:rFonts w:ascii="Times New Roman" w:hAnsi="Times New Roman" w:cs="Times New Roman"/>
          <w:b/>
          <w:bCs/>
          <w:sz w:val="28"/>
          <w:szCs w:val="28"/>
          <w:lang w:val="en-US"/>
        </w:rPr>
        <w:t xml:space="preserve"> Meeting</w:t>
      </w:r>
      <w:r w:rsidR="007D629E">
        <w:rPr>
          <w:rFonts w:ascii="Times New Roman" w:hAnsi="Times New Roman" w:cs="Times New Roman"/>
          <w:b/>
          <w:bCs/>
          <w:sz w:val="28"/>
          <w:szCs w:val="28"/>
          <w:lang w:val="en-US"/>
        </w:rPr>
        <w:t xml:space="preserve"> </w:t>
      </w:r>
      <w:r w:rsidR="0054632C">
        <w:rPr>
          <w:rFonts w:ascii="Times New Roman" w:hAnsi="Times New Roman" w:cs="Times New Roman"/>
          <w:b/>
          <w:bCs/>
          <w:sz w:val="28"/>
          <w:szCs w:val="28"/>
          <w:lang w:val="en-US"/>
        </w:rPr>
        <w:t>14th</w:t>
      </w:r>
      <w:r w:rsidR="00963EDF">
        <w:rPr>
          <w:rFonts w:ascii="Times New Roman" w:hAnsi="Times New Roman" w:cs="Times New Roman"/>
          <w:b/>
          <w:bCs/>
          <w:sz w:val="28"/>
          <w:szCs w:val="28"/>
          <w:lang w:val="en-US"/>
        </w:rPr>
        <w:t xml:space="preserve"> April</w:t>
      </w:r>
      <w:r w:rsidR="003A6CAE">
        <w:rPr>
          <w:rFonts w:ascii="Times New Roman" w:hAnsi="Times New Roman" w:cs="Times New Roman"/>
          <w:b/>
          <w:bCs/>
          <w:sz w:val="28"/>
          <w:szCs w:val="28"/>
          <w:lang w:val="en-US"/>
        </w:rPr>
        <w:t xml:space="preserve"> 2025</w:t>
      </w:r>
      <w:r w:rsidR="00EF4AA1">
        <w:rPr>
          <w:rFonts w:ascii="Times New Roman" w:hAnsi="Times New Roman" w:cs="Times New Roman"/>
          <w:b/>
          <w:bCs/>
          <w:sz w:val="28"/>
          <w:szCs w:val="28"/>
          <w:lang w:val="en-US"/>
        </w:rPr>
        <w:t xml:space="preserve"> </w:t>
      </w:r>
    </w:p>
    <w:p w14:paraId="431A590E" w14:textId="6A679354" w:rsidR="00C55AE3" w:rsidRPr="00C55AE3" w:rsidRDefault="00C55AE3" w:rsidP="00C55AE3">
      <w:pPr>
        <w:rPr>
          <w:rFonts w:ascii="Times New Roman" w:hAnsi="Times New Roman" w:cs="Times New Roman"/>
          <w:b/>
          <w:bCs/>
          <w:sz w:val="28"/>
          <w:szCs w:val="28"/>
          <w:u w:val="single"/>
        </w:rPr>
      </w:pPr>
      <w:r w:rsidRPr="00C55AE3">
        <w:rPr>
          <w:rFonts w:ascii="Times New Roman" w:hAnsi="Times New Roman" w:cs="Times New Roman"/>
          <w:b/>
          <w:bCs/>
          <w:sz w:val="28"/>
          <w:szCs w:val="28"/>
          <w:u w:val="single"/>
        </w:rPr>
        <w:t xml:space="preserve">Warwickshire's Supported Employment Service </w:t>
      </w:r>
    </w:p>
    <w:p w14:paraId="31B5A35B" w14:textId="29000700" w:rsidR="00C55AE3" w:rsidRDefault="00C55AE3" w:rsidP="00C55AE3">
      <w:pPr>
        <w:rPr>
          <w:rFonts w:ascii="Arial" w:hAnsi="Arial" w:cs="Arial"/>
          <w:sz w:val="24"/>
          <w:szCs w:val="24"/>
        </w:rPr>
      </w:pPr>
      <w:r w:rsidRPr="00C55AE3">
        <w:rPr>
          <w:rFonts w:ascii="Times New Roman" w:hAnsi="Times New Roman" w:cs="Times New Roman"/>
          <w:sz w:val="28"/>
          <w:szCs w:val="28"/>
        </w:rPr>
        <w:t>Warwickshire County Council’s Supported Employment Service is celebrating a significant milestone as it marks its second anniversary.</w:t>
      </w:r>
      <w:r w:rsidR="005A78E2">
        <w:rPr>
          <w:rFonts w:ascii="Times New Roman" w:hAnsi="Times New Roman" w:cs="Times New Roman"/>
          <w:sz w:val="28"/>
          <w:szCs w:val="28"/>
        </w:rPr>
        <w:t xml:space="preserve"> </w:t>
      </w:r>
      <w:r w:rsidR="005A78E2" w:rsidRPr="005A78E2">
        <w:rPr>
          <w:rFonts w:ascii="Times New Roman" w:hAnsi="Times New Roman" w:cs="Times New Roman"/>
          <w:sz w:val="28"/>
          <w:szCs w:val="28"/>
        </w:rPr>
        <w:t>The Warwickshire Supported Employment Service is designed to support Warwickshire young people and adults with autism and learning disabilities with an aspiration to work.</w:t>
      </w:r>
      <w:r w:rsidR="005A78E2">
        <w:rPr>
          <w:rFonts w:ascii="Times New Roman" w:hAnsi="Times New Roman" w:cs="Times New Roman"/>
          <w:sz w:val="28"/>
          <w:szCs w:val="28"/>
        </w:rPr>
        <w:t xml:space="preserve"> </w:t>
      </w:r>
      <w:r w:rsidR="005A78E2" w:rsidRPr="005A78E2">
        <w:rPr>
          <w:rFonts w:ascii="Times New Roman" w:hAnsi="Times New Roman" w:cs="Times New Roman"/>
          <w:sz w:val="28"/>
          <w:szCs w:val="28"/>
        </w:rPr>
        <w:t>Our ambition is to inspire those we work with to gain and sustain employment, striving towards independence and develop essential skills along the way.</w:t>
      </w:r>
      <w:r w:rsidR="005A78E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55AE3">
        <w:rPr>
          <w:rFonts w:ascii="Times New Roman" w:hAnsi="Times New Roman" w:cs="Times New Roman"/>
          <w:sz w:val="28"/>
          <w:szCs w:val="28"/>
        </w:rPr>
        <w:t xml:space="preserve">Discover more: </w:t>
      </w:r>
      <w:hyperlink r:id="rId6" w:history="1">
        <w:r w:rsidRPr="00C55AE3">
          <w:rPr>
            <w:rStyle w:val="Hyperlink"/>
            <w:rFonts w:ascii="Times New Roman" w:hAnsi="Times New Roman" w:cs="Times New Roman"/>
            <w:sz w:val="28"/>
            <w:szCs w:val="28"/>
          </w:rPr>
          <w:t>https://skillshub.warwickshire.gov.uk/supportive-employers-1/warwickshire-supported-employment-service</w:t>
        </w:r>
      </w:hyperlink>
      <w:r>
        <w:rPr>
          <w:rFonts w:ascii="Arial" w:hAnsi="Arial" w:cs="Arial"/>
          <w:sz w:val="24"/>
          <w:szCs w:val="24"/>
        </w:rPr>
        <w:t xml:space="preserve"> </w:t>
      </w:r>
    </w:p>
    <w:p w14:paraId="1DAEE152" w14:textId="51A1455D" w:rsidR="008A2F80" w:rsidRPr="008A2F80" w:rsidRDefault="008A2F80" w:rsidP="008A2F80">
      <w:pPr>
        <w:rPr>
          <w:rFonts w:ascii="Times New Roman" w:hAnsi="Times New Roman" w:cs="Times New Roman"/>
          <w:sz w:val="28"/>
          <w:szCs w:val="28"/>
          <w:u w:val="single"/>
        </w:rPr>
      </w:pPr>
      <w:r w:rsidRPr="008A2F80">
        <w:rPr>
          <w:rFonts w:ascii="Times New Roman" w:hAnsi="Times New Roman" w:cs="Times New Roman"/>
          <w:b/>
          <w:bCs/>
          <w:sz w:val="28"/>
          <w:szCs w:val="28"/>
          <w:u w:val="single"/>
        </w:rPr>
        <w:t xml:space="preserve">Youth group funding </w:t>
      </w:r>
    </w:p>
    <w:p w14:paraId="73A2E32C" w14:textId="4677770F" w:rsidR="008A2F80" w:rsidRDefault="008A2F80" w:rsidP="008A2F80">
      <w:pPr>
        <w:rPr>
          <w:rFonts w:ascii="Times New Roman" w:hAnsi="Times New Roman" w:cs="Times New Roman"/>
          <w:sz w:val="28"/>
          <w:szCs w:val="28"/>
        </w:rPr>
      </w:pPr>
      <w:r w:rsidRPr="008A2F80">
        <w:rPr>
          <w:rFonts w:ascii="Times New Roman" w:hAnsi="Times New Roman" w:cs="Times New Roman"/>
          <w:sz w:val="28"/>
          <w:szCs w:val="28"/>
        </w:rPr>
        <w:t xml:space="preserve">Youth groups across the county are invited to apply for small grants to support their work with young people aged 11-18. Discover more: </w:t>
      </w:r>
      <w:hyperlink r:id="rId7" w:history="1">
        <w:r w:rsidRPr="008A2F80">
          <w:rPr>
            <w:rStyle w:val="Hyperlink"/>
            <w:rFonts w:ascii="Times New Roman" w:hAnsi="Times New Roman" w:cs="Times New Roman"/>
            <w:sz w:val="28"/>
            <w:szCs w:val="28"/>
          </w:rPr>
          <w:t>https://www.warwickshire.gov.uk/news/article/6065/funding-to-help-warwickshire-groups-working-with-young-people</w:t>
        </w:r>
      </w:hyperlink>
      <w:r w:rsidRPr="008A2F80">
        <w:rPr>
          <w:rFonts w:ascii="Times New Roman" w:hAnsi="Times New Roman" w:cs="Times New Roman"/>
          <w:sz w:val="28"/>
          <w:szCs w:val="28"/>
        </w:rPr>
        <w:t xml:space="preserve"> </w:t>
      </w:r>
    </w:p>
    <w:p w14:paraId="722431BD" w14:textId="4EAD4AE2" w:rsidR="00CE5AD6" w:rsidRPr="00CE5AD6" w:rsidRDefault="00CE5AD6" w:rsidP="00CE5AD6">
      <w:pPr>
        <w:rPr>
          <w:rFonts w:ascii="Times New Roman" w:hAnsi="Times New Roman" w:cs="Times New Roman"/>
          <w:b/>
          <w:bCs/>
          <w:sz w:val="28"/>
          <w:szCs w:val="28"/>
          <w:u w:val="single"/>
        </w:rPr>
      </w:pPr>
      <w:r w:rsidRPr="00CE5AD6">
        <w:rPr>
          <w:rFonts w:ascii="Times New Roman" w:hAnsi="Times New Roman" w:cs="Times New Roman"/>
          <w:b/>
          <w:bCs/>
          <w:sz w:val="28"/>
          <w:szCs w:val="28"/>
          <w:u w:val="single"/>
        </w:rPr>
        <w:t xml:space="preserve">New contract for short break and family care services </w:t>
      </w:r>
    </w:p>
    <w:p w14:paraId="78319782" w14:textId="58EA5DBE" w:rsidR="00733BDE" w:rsidRPr="00733BDE" w:rsidRDefault="00CE5AD6" w:rsidP="00733BDE">
      <w:pPr>
        <w:rPr>
          <w:rFonts w:ascii="Times New Roman" w:hAnsi="Times New Roman" w:cs="Times New Roman"/>
          <w:sz w:val="28"/>
          <w:szCs w:val="28"/>
        </w:rPr>
      </w:pPr>
      <w:r w:rsidRPr="00CE5AD6">
        <w:rPr>
          <w:rFonts w:ascii="Times New Roman" w:hAnsi="Times New Roman" w:cs="Times New Roman"/>
          <w:sz w:val="28"/>
          <w:szCs w:val="28"/>
        </w:rPr>
        <w:t>Warwickshire County Council is pleased to announce a new contract to provide a range of short breaks and family care services for eligible children and young people</w:t>
      </w:r>
      <w:r w:rsidR="00733BDE">
        <w:rPr>
          <w:rFonts w:ascii="Times New Roman" w:hAnsi="Times New Roman" w:cs="Times New Roman"/>
          <w:sz w:val="28"/>
          <w:szCs w:val="28"/>
        </w:rPr>
        <w:t xml:space="preserve"> </w:t>
      </w:r>
      <w:r w:rsidR="00733BDE" w:rsidRPr="00733BDE">
        <w:rPr>
          <w:rFonts w:ascii="Times New Roman" w:hAnsi="Times New Roman" w:cs="Times New Roman"/>
          <w:sz w:val="28"/>
          <w:szCs w:val="28"/>
        </w:rPr>
        <w:t>aiming to provide better information and advice for people with mental health concerns, disabilities and those at risk of homelessness.  </w:t>
      </w:r>
    </w:p>
    <w:p w14:paraId="01672DDD" w14:textId="2AF87F68" w:rsidR="00CE5AD6" w:rsidRDefault="00733BDE" w:rsidP="00CE5AD6">
      <w:pPr>
        <w:rPr>
          <w:rFonts w:ascii="Times New Roman" w:hAnsi="Times New Roman" w:cs="Times New Roman"/>
          <w:sz w:val="28"/>
          <w:szCs w:val="28"/>
        </w:rPr>
      </w:pPr>
      <w:r w:rsidRPr="00733BDE">
        <w:rPr>
          <w:rFonts w:ascii="Times New Roman" w:hAnsi="Times New Roman" w:cs="Times New Roman"/>
          <w:sz w:val="28"/>
          <w:szCs w:val="28"/>
        </w:rPr>
        <w:t>The services will provide information advice and interventions as well as community-based support for those at risk of losing their accommodation and accommodation-based support such as providing temporary housing. The services are inclusive of people with disabilities</w:t>
      </w:r>
      <w:r>
        <w:rPr>
          <w:rFonts w:ascii="Times New Roman" w:hAnsi="Times New Roman" w:cs="Times New Roman"/>
          <w:sz w:val="28"/>
          <w:szCs w:val="28"/>
        </w:rPr>
        <w:t>.</w:t>
      </w:r>
      <w:r w:rsidRPr="00733BDE">
        <w:rPr>
          <w:rFonts w:ascii="Times New Roman" w:hAnsi="Times New Roman" w:cs="Times New Roman"/>
          <w:sz w:val="28"/>
          <w:szCs w:val="28"/>
        </w:rPr>
        <w:t xml:space="preserve"> </w:t>
      </w:r>
      <w:r w:rsidR="00CE5AD6" w:rsidRPr="00CE5AD6">
        <w:rPr>
          <w:rFonts w:ascii="Times New Roman" w:hAnsi="Times New Roman" w:cs="Times New Roman"/>
          <w:sz w:val="28"/>
          <w:szCs w:val="28"/>
        </w:rPr>
        <w:t xml:space="preserve">Read more: </w:t>
      </w:r>
      <w:hyperlink r:id="rId8" w:history="1">
        <w:r w:rsidR="00CE5AD6" w:rsidRPr="00CE5AD6">
          <w:rPr>
            <w:rStyle w:val="Hyperlink"/>
            <w:rFonts w:ascii="Times New Roman" w:hAnsi="Times New Roman" w:cs="Times New Roman"/>
            <w:sz w:val="28"/>
            <w:szCs w:val="28"/>
          </w:rPr>
          <w:t>https://www.warwickshire.gov.uk/news/article/6126/local-authority-announces-new-contract-for-short-break-and-family-care-services</w:t>
        </w:r>
      </w:hyperlink>
      <w:r w:rsidR="00CE5AD6" w:rsidRPr="00CE5AD6">
        <w:rPr>
          <w:rFonts w:ascii="Times New Roman" w:hAnsi="Times New Roman" w:cs="Times New Roman"/>
          <w:sz w:val="28"/>
          <w:szCs w:val="28"/>
        </w:rPr>
        <w:t xml:space="preserve"> </w:t>
      </w:r>
    </w:p>
    <w:p w14:paraId="0720F689" w14:textId="13EF94EE" w:rsidR="00D47800" w:rsidRPr="00D47800" w:rsidRDefault="00D47800" w:rsidP="00D47800">
      <w:pPr>
        <w:rPr>
          <w:rFonts w:ascii="Times New Roman" w:hAnsi="Times New Roman" w:cs="Times New Roman"/>
          <w:b/>
          <w:bCs/>
          <w:sz w:val="28"/>
          <w:szCs w:val="28"/>
          <w:u w:val="single"/>
        </w:rPr>
      </w:pPr>
      <w:r w:rsidRPr="00D47800">
        <w:rPr>
          <w:rFonts w:ascii="Times New Roman" w:hAnsi="Times New Roman" w:cs="Times New Roman"/>
          <w:b/>
          <w:bCs/>
          <w:sz w:val="28"/>
          <w:szCs w:val="28"/>
          <w:u w:val="single"/>
        </w:rPr>
        <w:t xml:space="preserve">Free event for learner drivers, parents and carers </w:t>
      </w:r>
    </w:p>
    <w:p w14:paraId="086E62DD" w14:textId="77777777" w:rsidR="002B0B7D" w:rsidRPr="002B0B7D" w:rsidRDefault="00D47800" w:rsidP="002B0B7D">
      <w:pPr>
        <w:rPr>
          <w:rFonts w:ascii="Times New Roman" w:hAnsi="Times New Roman" w:cs="Times New Roman"/>
          <w:sz w:val="28"/>
          <w:szCs w:val="28"/>
        </w:rPr>
      </w:pPr>
      <w:r w:rsidRPr="00D47800">
        <w:rPr>
          <w:rFonts w:ascii="Times New Roman" w:hAnsi="Times New Roman" w:cs="Times New Roman"/>
          <w:sz w:val="28"/>
          <w:szCs w:val="28"/>
        </w:rPr>
        <w:t>Warwickshire Road Safety Partnership are excited to announce an event, on 30 April, designed to support parents and learner drivers to navigate learning to drive.</w:t>
      </w:r>
      <w:r w:rsidR="002B0B7D">
        <w:rPr>
          <w:rFonts w:ascii="Times New Roman" w:hAnsi="Times New Roman" w:cs="Times New Roman"/>
          <w:sz w:val="28"/>
          <w:szCs w:val="28"/>
        </w:rPr>
        <w:t xml:space="preserve"> </w:t>
      </w:r>
      <w:r w:rsidR="002B0B7D" w:rsidRPr="002B0B7D">
        <w:rPr>
          <w:rFonts w:ascii="Times New Roman" w:hAnsi="Times New Roman" w:cs="Times New Roman"/>
          <w:sz w:val="28"/>
          <w:szCs w:val="28"/>
        </w:rPr>
        <w:t>This event aims to provide valuable insights and practical advice to achieve a successful journey towards obtaining a driver’s license. Experienced driving instructors and specialists will be available to share their expertise and personal experience, answering questions and providing top tips for learner drivers and their parents.</w:t>
      </w:r>
    </w:p>
    <w:p w14:paraId="0DD35F8E" w14:textId="54B60D92" w:rsidR="002B0B7D" w:rsidRPr="002B0B7D" w:rsidRDefault="002B0B7D" w:rsidP="002B0B7D">
      <w:pPr>
        <w:rPr>
          <w:rFonts w:ascii="Times New Roman" w:hAnsi="Times New Roman" w:cs="Times New Roman"/>
          <w:sz w:val="28"/>
          <w:szCs w:val="28"/>
        </w:rPr>
      </w:pPr>
      <w:r w:rsidRPr="002B0B7D">
        <w:rPr>
          <w:rFonts w:ascii="Times New Roman" w:hAnsi="Times New Roman" w:cs="Times New Roman"/>
          <w:sz w:val="28"/>
          <w:szCs w:val="28"/>
        </w:rPr>
        <w:lastRenderedPageBreak/>
        <w:t>The interactive event is FREE to attend. It can benefit anyone thinking about learning to drive and learners getting ready to pass, Parents and carers can also benefit by understanding the legal requirements for supervising learner drivers and how to create a safe and supportive learning environment</w:t>
      </w:r>
      <w:r w:rsidR="00057088">
        <w:rPr>
          <w:rFonts w:ascii="Times New Roman" w:hAnsi="Times New Roman" w:cs="Times New Roman"/>
          <w:sz w:val="28"/>
          <w:szCs w:val="28"/>
        </w:rPr>
        <w:t>.</w:t>
      </w:r>
    </w:p>
    <w:p w14:paraId="01057597" w14:textId="77777777" w:rsidR="002B0B7D" w:rsidRPr="002B0B7D" w:rsidRDefault="002B0B7D" w:rsidP="002B0B7D">
      <w:pPr>
        <w:rPr>
          <w:rFonts w:ascii="Times New Roman" w:hAnsi="Times New Roman" w:cs="Times New Roman"/>
          <w:sz w:val="28"/>
          <w:szCs w:val="28"/>
        </w:rPr>
      </w:pPr>
      <w:r w:rsidRPr="002B0B7D">
        <w:rPr>
          <w:rFonts w:ascii="Times New Roman" w:hAnsi="Times New Roman" w:cs="Times New Roman"/>
          <w:sz w:val="28"/>
          <w:szCs w:val="28"/>
        </w:rPr>
        <w:t>This FREE 60-minute event takes place on 30 April at 6pm – 7pm.</w:t>
      </w:r>
    </w:p>
    <w:p w14:paraId="497CD020" w14:textId="77777777" w:rsidR="002B0B7D" w:rsidRDefault="002B0B7D" w:rsidP="002B0B7D">
      <w:r w:rsidRPr="002B0B7D">
        <w:rPr>
          <w:rFonts w:ascii="Times New Roman" w:hAnsi="Times New Roman" w:cs="Times New Roman"/>
          <w:sz w:val="28"/>
          <w:szCs w:val="28"/>
        </w:rPr>
        <w:t>To book your place and receive your link to join this event, or for further information please visit: </w:t>
      </w:r>
      <w:hyperlink r:id="rId9" w:tgtFrame="_blank" w:history="1">
        <w:r w:rsidRPr="002B0B7D">
          <w:rPr>
            <w:rStyle w:val="Hyperlink"/>
            <w:rFonts w:ascii="Times New Roman" w:hAnsi="Times New Roman" w:cs="Times New Roman"/>
            <w:sz w:val="28"/>
            <w:szCs w:val="28"/>
          </w:rPr>
          <w:t>Together on the Learning to Drive Journey</w:t>
        </w:r>
      </w:hyperlink>
    </w:p>
    <w:p w14:paraId="48F79FCF" w14:textId="77777777" w:rsidR="00231F75" w:rsidRPr="00231F75" w:rsidRDefault="00231F75" w:rsidP="00231F75">
      <w:pPr>
        <w:rPr>
          <w:rFonts w:ascii="Times New Roman" w:hAnsi="Times New Roman" w:cs="Times New Roman"/>
          <w:sz w:val="28"/>
          <w:szCs w:val="28"/>
        </w:rPr>
      </w:pPr>
      <w:r w:rsidRPr="00231F75">
        <w:rPr>
          <w:rFonts w:ascii="Times New Roman" w:hAnsi="Times New Roman" w:cs="Times New Roman"/>
          <w:sz w:val="28"/>
          <w:szCs w:val="28"/>
        </w:rPr>
        <w:t xml:space="preserve">Discover more: </w:t>
      </w:r>
      <w:hyperlink r:id="rId10" w:history="1">
        <w:r w:rsidRPr="00231F75">
          <w:rPr>
            <w:rStyle w:val="Hyperlink"/>
            <w:rFonts w:ascii="Times New Roman" w:hAnsi="Times New Roman" w:cs="Times New Roman"/>
            <w:sz w:val="28"/>
            <w:szCs w:val="28"/>
          </w:rPr>
          <w:t>https://www.warwickshire.gov.uk/news/article/6137/together-on-the-learning-to-drive-journey-free-event-for-learner-drivers-parents-and-carers-</w:t>
        </w:r>
      </w:hyperlink>
      <w:r w:rsidRPr="00231F75">
        <w:rPr>
          <w:rFonts w:ascii="Times New Roman" w:hAnsi="Times New Roman" w:cs="Times New Roman"/>
          <w:sz w:val="28"/>
          <w:szCs w:val="28"/>
        </w:rPr>
        <w:t xml:space="preserve"> </w:t>
      </w:r>
    </w:p>
    <w:p w14:paraId="203F827F" w14:textId="2CBCB907" w:rsidR="00DD4249" w:rsidRPr="00DD4249" w:rsidRDefault="00DD4249" w:rsidP="00DD4249">
      <w:pPr>
        <w:rPr>
          <w:rFonts w:ascii="Times New Roman" w:hAnsi="Times New Roman" w:cs="Times New Roman"/>
          <w:b/>
          <w:bCs/>
          <w:sz w:val="28"/>
          <w:szCs w:val="28"/>
          <w:u w:val="single"/>
        </w:rPr>
      </w:pPr>
      <w:r w:rsidRPr="00DD4249">
        <w:rPr>
          <w:rFonts w:ascii="Times New Roman" w:hAnsi="Times New Roman" w:cs="Times New Roman"/>
          <w:b/>
          <w:bCs/>
          <w:sz w:val="28"/>
          <w:szCs w:val="28"/>
          <w:u w:val="single"/>
        </w:rPr>
        <w:t xml:space="preserve">£1M Highways Community Action Fund </w:t>
      </w:r>
    </w:p>
    <w:p w14:paraId="65FE92C7" w14:textId="3295D4F3" w:rsidR="00D17121" w:rsidRPr="00D17121" w:rsidRDefault="00D17121" w:rsidP="00D17121">
      <w:pPr>
        <w:rPr>
          <w:rFonts w:ascii="Times New Roman" w:hAnsi="Times New Roman" w:cs="Times New Roman"/>
          <w:sz w:val="28"/>
          <w:szCs w:val="28"/>
        </w:rPr>
      </w:pPr>
      <w:r w:rsidRPr="00D17121">
        <w:rPr>
          <w:rFonts w:ascii="Times New Roman" w:hAnsi="Times New Roman" w:cs="Times New Roman"/>
          <w:sz w:val="28"/>
          <w:szCs w:val="28"/>
        </w:rPr>
        <w:t>The Warwickshire Highways Community Action Fund (HCAF) is a £1 million investment designed to support local communities to improve our highways. Whether it’s resurfacing roads, installing safer signage, or enhancing public spaces, this fund empowers communities to bring their ideas to life.</w:t>
      </w:r>
    </w:p>
    <w:p w14:paraId="7251D7FF" w14:textId="77777777" w:rsidR="00D17121" w:rsidRPr="00D17121" w:rsidRDefault="00D17121" w:rsidP="00D17121">
      <w:pPr>
        <w:rPr>
          <w:rFonts w:ascii="Times New Roman" w:hAnsi="Times New Roman" w:cs="Times New Roman"/>
          <w:sz w:val="28"/>
          <w:szCs w:val="28"/>
        </w:rPr>
      </w:pPr>
      <w:r w:rsidRPr="00D17121">
        <w:rPr>
          <w:rFonts w:ascii="Times New Roman" w:hAnsi="Times New Roman" w:cs="Times New Roman"/>
          <w:b/>
          <w:bCs/>
          <w:sz w:val="28"/>
          <w:szCs w:val="28"/>
        </w:rPr>
        <w:t>What can be funded?</w:t>
      </w:r>
    </w:p>
    <w:p w14:paraId="48D84D91" w14:textId="77777777" w:rsidR="00D17121" w:rsidRPr="00D17121" w:rsidRDefault="00D17121" w:rsidP="00D17121">
      <w:pPr>
        <w:rPr>
          <w:rFonts w:ascii="Times New Roman" w:hAnsi="Times New Roman" w:cs="Times New Roman"/>
          <w:sz w:val="28"/>
          <w:szCs w:val="28"/>
        </w:rPr>
      </w:pPr>
      <w:r w:rsidRPr="00D17121">
        <w:rPr>
          <w:rFonts w:ascii="Times New Roman" w:hAnsi="Times New Roman" w:cs="Times New Roman"/>
          <w:sz w:val="28"/>
          <w:szCs w:val="28"/>
        </w:rPr>
        <w:t>HCAF focuses on capital investments, ensuring lasting improvements to Warwickshire’s highways, including:</w:t>
      </w:r>
    </w:p>
    <w:p w14:paraId="2D249E4D" w14:textId="77777777" w:rsidR="00D17121" w:rsidRPr="00D17121" w:rsidRDefault="00D17121" w:rsidP="00D17121">
      <w:pPr>
        <w:numPr>
          <w:ilvl w:val="0"/>
          <w:numId w:val="20"/>
        </w:numPr>
        <w:rPr>
          <w:rFonts w:ascii="Times New Roman" w:hAnsi="Times New Roman" w:cs="Times New Roman"/>
          <w:sz w:val="28"/>
          <w:szCs w:val="28"/>
        </w:rPr>
      </w:pPr>
      <w:r w:rsidRPr="00D17121">
        <w:rPr>
          <w:rFonts w:ascii="Times New Roman" w:hAnsi="Times New Roman" w:cs="Times New Roman"/>
          <w:sz w:val="28"/>
          <w:szCs w:val="28"/>
        </w:rPr>
        <w:t>Road resurfacing and pavement improvements</w:t>
      </w:r>
    </w:p>
    <w:p w14:paraId="70D9B5A7" w14:textId="77777777" w:rsidR="00D17121" w:rsidRPr="00D17121" w:rsidRDefault="00D17121" w:rsidP="00D17121">
      <w:pPr>
        <w:numPr>
          <w:ilvl w:val="0"/>
          <w:numId w:val="20"/>
        </w:numPr>
        <w:rPr>
          <w:rFonts w:ascii="Times New Roman" w:hAnsi="Times New Roman" w:cs="Times New Roman"/>
          <w:sz w:val="28"/>
          <w:szCs w:val="28"/>
        </w:rPr>
      </w:pPr>
      <w:r w:rsidRPr="00D17121">
        <w:rPr>
          <w:rFonts w:ascii="Times New Roman" w:hAnsi="Times New Roman" w:cs="Times New Roman"/>
          <w:sz w:val="28"/>
          <w:szCs w:val="28"/>
        </w:rPr>
        <w:t>Safer routes to schools and speed reduction measures</w:t>
      </w:r>
    </w:p>
    <w:p w14:paraId="6B1AC505" w14:textId="77777777" w:rsidR="00D17121" w:rsidRPr="00D17121" w:rsidRDefault="00D17121" w:rsidP="00D17121">
      <w:pPr>
        <w:numPr>
          <w:ilvl w:val="0"/>
          <w:numId w:val="20"/>
        </w:numPr>
        <w:rPr>
          <w:rFonts w:ascii="Times New Roman" w:hAnsi="Times New Roman" w:cs="Times New Roman"/>
          <w:sz w:val="28"/>
          <w:szCs w:val="28"/>
        </w:rPr>
      </w:pPr>
      <w:r w:rsidRPr="00D17121">
        <w:rPr>
          <w:rFonts w:ascii="Times New Roman" w:hAnsi="Times New Roman" w:cs="Times New Roman"/>
          <w:sz w:val="28"/>
          <w:szCs w:val="28"/>
        </w:rPr>
        <w:t>Environmental enhancements like signage and wayfinding</w:t>
      </w:r>
    </w:p>
    <w:p w14:paraId="7D054CAB" w14:textId="77777777" w:rsidR="00D17121" w:rsidRPr="00D17121" w:rsidRDefault="00D17121" w:rsidP="00D17121">
      <w:pPr>
        <w:numPr>
          <w:ilvl w:val="0"/>
          <w:numId w:val="20"/>
        </w:numPr>
        <w:rPr>
          <w:rFonts w:ascii="Times New Roman" w:hAnsi="Times New Roman" w:cs="Times New Roman"/>
          <w:sz w:val="28"/>
          <w:szCs w:val="28"/>
        </w:rPr>
      </w:pPr>
      <w:r w:rsidRPr="00D17121">
        <w:rPr>
          <w:rFonts w:ascii="Times New Roman" w:hAnsi="Times New Roman" w:cs="Times New Roman"/>
          <w:sz w:val="28"/>
          <w:szCs w:val="28"/>
        </w:rPr>
        <w:t>Flood prevention through improved drainage</w:t>
      </w:r>
    </w:p>
    <w:p w14:paraId="628B886F" w14:textId="4F5B4610" w:rsidR="00DD4249" w:rsidRDefault="00DD4249" w:rsidP="00DD4249">
      <w:pPr>
        <w:rPr>
          <w:rFonts w:ascii="Arial" w:hAnsi="Arial" w:cs="Arial"/>
          <w:sz w:val="24"/>
          <w:szCs w:val="24"/>
        </w:rPr>
      </w:pPr>
      <w:hyperlink r:id="rId11" w:history="1">
        <w:r w:rsidRPr="00DD4249">
          <w:rPr>
            <w:rStyle w:val="Hyperlink"/>
            <w:rFonts w:ascii="Times New Roman" w:hAnsi="Times New Roman" w:cs="Times New Roman"/>
            <w:sz w:val="28"/>
            <w:szCs w:val="28"/>
          </w:rPr>
          <w:t>https://www.warwickshire.gov.uk/hcaf</w:t>
        </w:r>
      </w:hyperlink>
      <w:r>
        <w:rPr>
          <w:rFonts w:ascii="Arial" w:hAnsi="Arial" w:cs="Arial"/>
          <w:sz w:val="24"/>
          <w:szCs w:val="24"/>
        </w:rPr>
        <w:t xml:space="preserve"> </w:t>
      </w:r>
    </w:p>
    <w:p w14:paraId="53D76AE5" w14:textId="30FB2331" w:rsidR="00F5335E" w:rsidRPr="00F5335E" w:rsidRDefault="00F5335E" w:rsidP="00F5335E">
      <w:pPr>
        <w:rPr>
          <w:rFonts w:ascii="Times New Roman" w:hAnsi="Times New Roman" w:cs="Times New Roman"/>
          <w:b/>
          <w:bCs/>
          <w:sz w:val="28"/>
          <w:szCs w:val="28"/>
          <w:u w:val="single"/>
        </w:rPr>
      </w:pPr>
      <w:r w:rsidRPr="00F5335E">
        <w:rPr>
          <w:rFonts w:ascii="Times New Roman" w:hAnsi="Times New Roman" w:cs="Times New Roman"/>
          <w:b/>
          <w:bCs/>
          <w:sz w:val="28"/>
          <w:szCs w:val="28"/>
          <w:u w:val="single"/>
        </w:rPr>
        <w:t xml:space="preserve">World Health Day 2025 </w:t>
      </w:r>
    </w:p>
    <w:p w14:paraId="717500DD" w14:textId="22F53EE7" w:rsidR="00F5335E" w:rsidRDefault="00F5335E" w:rsidP="00F5335E">
      <w:pPr>
        <w:rPr>
          <w:rFonts w:ascii="Arial" w:hAnsi="Arial" w:cs="Arial"/>
          <w:sz w:val="24"/>
          <w:szCs w:val="24"/>
        </w:rPr>
      </w:pPr>
      <w:r w:rsidRPr="00F5335E">
        <w:rPr>
          <w:rFonts w:ascii="Times New Roman" w:hAnsi="Times New Roman" w:cs="Times New Roman"/>
          <w:sz w:val="28"/>
          <w:szCs w:val="28"/>
        </w:rPr>
        <w:t>Throughout April, Warwickshire County Council is supporting World Health Day and raising awareness of the importance of health.</w:t>
      </w:r>
      <w:r w:rsidR="00CB2419">
        <w:rPr>
          <w:rFonts w:ascii="Times New Roman" w:hAnsi="Times New Roman" w:cs="Times New Roman"/>
          <w:sz w:val="28"/>
          <w:szCs w:val="28"/>
        </w:rPr>
        <w:t xml:space="preserve"> Maternal Mental Health. Sexual Health. Physical Health. General Mental Health.</w:t>
      </w:r>
      <w:r>
        <w:rPr>
          <w:rFonts w:ascii="Times New Roman" w:hAnsi="Times New Roman" w:cs="Times New Roman"/>
          <w:sz w:val="28"/>
          <w:szCs w:val="28"/>
        </w:rPr>
        <w:t xml:space="preserve"> </w:t>
      </w:r>
      <w:r w:rsidRPr="00F5335E">
        <w:rPr>
          <w:rFonts w:ascii="Times New Roman" w:hAnsi="Times New Roman" w:cs="Times New Roman"/>
          <w:sz w:val="28"/>
          <w:szCs w:val="28"/>
        </w:rPr>
        <w:t xml:space="preserve">Read more: </w:t>
      </w:r>
      <w:hyperlink r:id="rId12" w:history="1">
        <w:r w:rsidRPr="00F5335E">
          <w:rPr>
            <w:rStyle w:val="Hyperlink"/>
            <w:rFonts w:ascii="Times New Roman" w:hAnsi="Times New Roman" w:cs="Times New Roman"/>
            <w:sz w:val="28"/>
            <w:szCs w:val="28"/>
          </w:rPr>
          <w:t>https://www.warwickshire.gov.uk/news/article/6133/council-promotes-health-and-wellbeing-services-in-warwickshire-for-world-health-day</w:t>
        </w:r>
      </w:hyperlink>
      <w:r>
        <w:rPr>
          <w:rFonts w:ascii="Arial" w:hAnsi="Arial" w:cs="Arial"/>
          <w:sz w:val="24"/>
          <w:szCs w:val="24"/>
        </w:rPr>
        <w:t xml:space="preserve"> </w:t>
      </w:r>
    </w:p>
    <w:p w14:paraId="1D2326BB" w14:textId="77777777" w:rsidR="00231F75" w:rsidRDefault="00231F75" w:rsidP="00F5335E">
      <w:pPr>
        <w:rPr>
          <w:rFonts w:ascii="Arial" w:hAnsi="Arial" w:cs="Arial"/>
          <w:sz w:val="24"/>
          <w:szCs w:val="24"/>
        </w:rPr>
      </w:pPr>
    </w:p>
    <w:p w14:paraId="36D5C156" w14:textId="77777777" w:rsidR="00231F75" w:rsidRDefault="00231F75" w:rsidP="00F5335E">
      <w:pPr>
        <w:rPr>
          <w:rFonts w:ascii="Arial" w:hAnsi="Arial" w:cs="Arial"/>
          <w:sz w:val="24"/>
          <w:szCs w:val="24"/>
        </w:rPr>
      </w:pPr>
    </w:p>
    <w:p w14:paraId="213C4FA4" w14:textId="77777777" w:rsidR="00231F75" w:rsidRDefault="00231F75" w:rsidP="00F5335E">
      <w:pPr>
        <w:rPr>
          <w:rFonts w:ascii="Arial" w:hAnsi="Arial" w:cs="Arial"/>
          <w:sz w:val="24"/>
          <w:szCs w:val="24"/>
        </w:rPr>
      </w:pPr>
    </w:p>
    <w:p w14:paraId="7A8BA1C2" w14:textId="7F115A18" w:rsidR="00664088" w:rsidRPr="00664088" w:rsidRDefault="00664088" w:rsidP="00664088">
      <w:pPr>
        <w:rPr>
          <w:rFonts w:ascii="Times New Roman" w:hAnsi="Times New Roman" w:cs="Times New Roman"/>
          <w:b/>
          <w:bCs/>
          <w:sz w:val="28"/>
          <w:szCs w:val="28"/>
          <w:u w:val="single"/>
        </w:rPr>
      </w:pPr>
      <w:r w:rsidRPr="00664088">
        <w:rPr>
          <w:rFonts w:ascii="Times New Roman" w:hAnsi="Times New Roman" w:cs="Times New Roman"/>
          <w:b/>
          <w:bCs/>
          <w:sz w:val="28"/>
          <w:szCs w:val="28"/>
          <w:u w:val="single"/>
        </w:rPr>
        <w:lastRenderedPageBreak/>
        <w:t xml:space="preserve">Finding hope through volunteering </w:t>
      </w:r>
    </w:p>
    <w:p w14:paraId="59C98530" w14:textId="77777777" w:rsidR="00664088" w:rsidRPr="00664088" w:rsidRDefault="00664088" w:rsidP="00664088">
      <w:pPr>
        <w:rPr>
          <w:rFonts w:ascii="Times New Roman" w:hAnsi="Times New Roman" w:cs="Times New Roman"/>
          <w:sz w:val="28"/>
          <w:szCs w:val="28"/>
        </w:rPr>
      </w:pPr>
      <w:r w:rsidRPr="00664088">
        <w:rPr>
          <w:rFonts w:ascii="Times New Roman" w:hAnsi="Times New Roman" w:cs="Times New Roman"/>
          <w:sz w:val="28"/>
          <w:szCs w:val="28"/>
        </w:rPr>
        <w:t>Over the past 3 years more than a thousand Ukrainian nationals have begun a new chapter in Warwickshire.</w:t>
      </w:r>
    </w:p>
    <w:p w14:paraId="6E7CC9AB" w14:textId="33450286" w:rsidR="00664088" w:rsidRDefault="00664088" w:rsidP="00664088">
      <w:pPr>
        <w:rPr>
          <w:rFonts w:ascii="Times New Roman" w:hAnsi="Times New Roman" w:cs="Times New Roman"/>
          <w:sz w:val="28"/>
          <w:szCs w:val="28"/>
        </w:rPr>
      </w:pPr>
      <w:r w:rsidRPr="00664088">
        <w:rPr>
          <w:rFonts w:ascii="Times New Roman" w:hAnsi="Times New Roman" w:cs="Times New Roman"/>
          <w:sz w:val="28"/>
          <w:szCs w:val="28"/>
        </w:rPr>
        <w:t>This was enabled through over 950 hosted relationships and the support from generous Warwickshire residents.</w:t>
      </w:r>
      <w:r>
        <w:rPr>
          <w:rFonts w:ascii="Times New Roman" w:hAnsi="Times New Roman" w:cs="Times New Roman"/>
          <w:sz w:val="28"/>
          <w:szCs w:val="28"/>
        </w:rPr>
        <w:t xml:space="preserve"> </w:t>
      </w:r>
      <w:r w:rsidRPr="00664088">
        <w:rPr>
          <w:rFonts w:ascii="Times New Roman" w:hAnsi="Times New Roman" w:cs="Times New Roman"/>
          <w:sz w:val="28"/>
          <w:szCs w:val="28"/>
        </w:rPr>
        <w:t xml:space="preserve">Read more: </w:t>
      </w:r>
      <w:hyperlink r:id="rId13" w:history="1">
        <w:r w:rsidRPr="00664088">
          <w:rPr>
            <w:rStyle w:val="Hyperlink"/>
            <w:rFonts w:ascii="Times New Roman" w:hAnsi="Times New Roman" w:cs="Times New Roman"/>
            <w:sz w:val="28"/>
            <w:szCs w:val="28"/>
          </w:rPr>
          <w:t>https://www.warwickshire.gov.uk/news/article/6142/finding-hope-through-volunteering</w:t>
        </w:r>
      </w:hyperlink>
      <w:r w:rsidRPr="00664088">
        <w:rPr>
          <w:rFonts w:ascii="Times New Roman" w:hAnsi="Times New Roman" w:cs="Times New Roman"/>
          <w:sz w:val="28"/>
          <w:szCs w:val="28"/>
        </w:rPr>
        <w:t xml:space="preserve"> </w:t>
      </w:r>
    </w:p>
    <w:p w14:paraId="11438C14" w14:textId="4ACAA265" w:rsidR="00231F75" w:rsidRPr="00231F75" w:rsidRDefault="00231F75" w:rsidP="00231F75">
      <w:pPr>
        <w:pStyle w:val="NoSpacing"/>
        <w:rPr>
          <w:rFonts w:ascii="Times New Roman" w:hAnsi="Times New Roman" w:cs="Times New Roman"/>
          <w:sz w:val="28"/>
          <w:szCs w:val="28"/>
        </w:rPr>
      </w:pPr>
      <w:r w:rsidRPr="00231F75">
        <w:rPr>
          <w:rFonts w:ascii="Times New Roman" w:hAnsi="Times New Roman" w:cs="Times New Roman"/>
          <w:sz w:val="28"/>
          <w:szCs w:val="28"/>
        </w:rPr>
        <w:t>Chris Mills</w:t>
      </w:r>
    </w:p>
    <w:p w14:paraId="4EBCD62E" w14:textId="052F38F6" w:rsidR="00231F75" w:rsidRPr="00231F75" w:rsidRDefault="00231F75" w:rsidP="00231F75">
      <w:pPr>
        <w:pStyle w:val="NoSpacing"/>
        <w:rPr>
          <w:rFonts w:ascii="Times New Roman" w:hAnsi="Times New Roman" w:cs="Times New Roman"/>
          <w:sz w:val="28"/>
          <w:szCs w:val="28"/>
        </w:rPr>
      </w:pPr>
      <w:r w:rsidRPr="00231F75">
        <w:rPr>
          <w:rFonts w:ascii="Times New Roman" w:hAnsi="Times New Roman" w:cs="Times New Roman"/>
          <w:sz w:val="28"/>
          <w:szCs w:val="28"/>
        </w:rPr>
        <w:t>County Councillor</w:t>
      </w:r>
    </w:p>
    <w:p w14:paraId="0406EDB8" w14:textId="7C12D940" w:rsidR="00231F75" w:rsidRPr="00231F75" w:rsidRDefault="00231F75" w:rsidP="00231F75">
      <w:pPr>
        <w:pStyle w:val="NoSpacing"/>
        <w:rPr>
          <w:rFonts w:ascii="Times New Roman" w:hAnsi="Times New Roman" w:cs="Times New Roman"/>
          <w:sz w:val="28"/>
          <w:szCs w:val="28"/>
        </w:rPr>
      </w:pPr>
      <w:r w:rsidRPr="00231F75">
        <w:rPr>
          <w:rFonts w:ascii="Times New Roman" w:hAnsi="Times New Roman" w:cs="Times New Roman"/>
          <w:sz w:val="28"/>
          <w:szCs w:val="28"/>
        </w:rPr>
        <w:t>Tysoe</w:t>
      </w:r>
    </w:p>
    <w:p w14:paraId="4F43E3EC" w14:textId="77777777" w:rsidR="00664088" w:rsidRPr="00231F75" w:rsidRDefault="00664088" w:rsidP="00231F75">
      <w:pPr>
        <w:pStyle w:val="NoSpacing"/>
        <w:rPr>
          <w:rFonts w:ascii="Times New Roman" w:hAnsi="Times New Roman" w:cs="Times New Roman"/>
          <w:sz w:val="28"/>
          <w:szCs w:val="28"/>
        </w:rPr>
      </w:pPr>
    </w:p>
    <w:sectPr w:rsidR="00664088" w:rsidRPr="00231F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14E3"/>
    <w:multiLevelType w:val="multilevel"/>
    <w:tmpl w:val="1A406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1C47BA"/>
    <w:multiLevelType w:val="multilevel"/>
    <w:tmpl w:val="BCC8F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1E56B7"/>
    <w:multiLevelType w:val="multilevel"/>
    <w:tmpl w:val="DA629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5A86468"/>
    <w:multiLevelType w:val="multilevel"/>
    <w:tmpl w:val="6AB2C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0F146F7"/>
    <w:multiLevelType w:val="multilevel"/>
    <w:tmpl w:val="69707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3440D9"/>
    <w:multiLevelType w:val="multilevel"/>
    <w:tmpl w:val="F6DE6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C93D08"/>
    <w:multiLevelType w:val="multilevel"/>
    <w:tmpl w:val="40045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5BA5390"/>
    <w:multiLevelType w:val="multilevel"/>
    <w:tmpl w:val="DF568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D007BF"/>
    <w:multiLevelType w:val="hybridMultilevel"/>
    <w:tmpl w:val="9DA09E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A6E4067"/>
    <w:multiLevelType w:val="multilevel"/>
    <w:tmpl w:val="F3662D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F8D450F"/>
    <w:multiLevelType w:val="multilevel"/>
    <w:tmpl w:val="33D84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3E318D2"/>
    <w:multiLevelType w:val="multilevel"/>
    <w:tmpl w:val="B3E6F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6055FD4"/>
    <w:multiLevelType w:val="multilevel"/>
    <w:tmpl w:val="02A6E1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8163808"/>
    <w:multiLevelType w:val="multilevel"/>
    <w:tmpl w:val="6FE4D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4423A10"/>
    <w:multiLevelType w:val="multilevel"/>
    <w:tmpl w:val="87E86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52F256F"/>
    <w:multiLevelType w:val="multilevel"/>
    <w:tmpl w:val="BA0AA8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77267C8"/>
    <w:multiLevelType w:val="multilevel"/>
    <w:tmpl w:val="57FE2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BC445DC"/>
    <w:multiLevelType w:val="multilevel"/>
    <w:tmpl w:val="BCA0F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EB03F1A"/>
    <w:multiLevelType w:val="multilevel"/>
    <w:tmpl w:val="201C3A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18D1F36"/>
    <w:multiLevelType w:val="multilevel"/>
    <w:tmpl w:val="493A9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57E7292"/>
    <w:multiLevelType w:val="multilevel"/>
    <w:tmpl w:val="3A14A5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7CD7340"/>
    <w:multiLevelType w:val="multilevel"/>
    <w:tmpl w:val="77BA7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682309"/>
    <w:multiLevelType w:val="multilevel"/>
    <w:tmpl w:val="7CECF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65291108">
    <w:abstractNumId w:val="9"/>
  </w:num>
  <w:num w:numId="2" w16cid:durableId="1969429805">
    <w:abstractNumId w:val="20"/>
  </w:num>
  <w:num w:numId="3" w16cid:durableId="400101303">
    <w:abstractNumId w:val="18"/>
  </w:num>
  <w:num w:numId="4" w16cid:durableId="206576715">
    <w:abstractNumId w:val="15"/>
  </w:num>
  <w:num w:numId="5" w16cid:durableId="1895654468">
    <w:abstractNumId w:val="8"/>
  </w:num>
  <w:num w:numId="6" w16cid:durableId="1484276536">
    <w:abstractNumId w:val="6"/>
  </w:num>
  <w:num w:numId="7" w16cid:durableId="510099190">
    <w:abstractNumId w:val="14"/>
  </w:num>
  <w:num w:numId="8" w16cid:durableId="543563004">
    <w:abstractNumId w:val="11"/>
  </w:num>
  <w:num w:numId="9" w16cid:durableId="167260152">
    <w:abstractNumId w:val="17"/>
  </w:num>
  <w:num w:numId="10" w16cid:durableId="1764255104">
    <w:abstractNumId w:val="19"/>
  </w:num>
  <w:num w:numId="11" w16cid:durableId="890769071">
    <w:abstractNumId w:val="5"/>
  </w:num>
  <w:num w:numId="12" w16cid:durableId="734157393">
    <w:abstractNumId w:val="2"/>
  </w:num>
  <w:num w:numId="13" w16cid:durableId="721101446">
    <w:abstractNumId w:val="16"/>
  </w:num>
  <w:num w:numId="14" w16cid:durableId="1141384241">
    <w:abstractNumId w:val="3"/>
  </w:num>
  <w:num w:numId="15" w16cid:durableId="396052243">
    <w:abstractNumId w:val="13"/>
  </w:num>
  <w:num w:numId="16" w16cid:durableId="1717580982">
    <w:abstractNumId w:val="10"/>
  </w:num>
  <w:num w:numId="17" w16cid:durableId="1655455373">
    <w:abstractNumId w:val="12"/>
  </w:num>
  <w:num w:numId="18" w16cid:durableId="643661309">
    <w:abstractNumId w:val="21"/>
  </w:num>
  <w:num w:numId="19" w16cid:durableId="1856770462">
    <w:abstractNumId w:val="7"/>
  </w:num>
  <w:num w:numId="20" w16cid:durableId="1987272111">
    <w:abstractNumId w:val="4"/>
  </w:num>
  <w:num w:numId="21" w16cid:durableId="1824882147">
    <w:abstractNumId w:val="22"/>
  </w:num>
  <w:num w:numId="22" w16cid:durableId="2022273087">
    <w:abstractNumId w:val="0"/>
  </w:num>
  <w:num w:numId="23" w16cid:durableId="17008884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8F4"/>
    <w:rsid w:val="00000EDC"/>
    <w:rsid w:val="0000152C"/>
    <w:rsid w:val="00007A11"/>
    <w:rsid w:val="0001061B"/>
    <w:rsid w:val="00014832"/>
    <w:rsid w:val="00014CAA"/>
    <w:rsid w:val="00015E3D"/>
    <w:rsid w:val="0001688D"/>
    <w:rsid w:val="00017423"/>
    <w:rsid w:val="000201A0"/>
    <w:rsid w:val="000204B9"/>
    <w:rsid w:val="00026E8C"/>
    <w:rsid w:val="00027AEC"/>
    <w:rsid w:val="000305BA"/>
    <w:rsid w:val="000318E8"/>
    <w:rsid w:val="000322A2"/>
    <w:rsid w:val="00033CD6"/>
    <w:rsid w:val="000371BB"/>
    <w:rsid w:val="000378F4"/>
    <w:rsid w:val="00040809"/>
    <w:rsid w:val="00041532"/>
    <w:rsid w:val="00043A55"/>
    <w:rsid w:val="000506BF"/>
    <w:rsid w:val="00051AC5"/>
    <w:rsid w:val="0005380E"/>
    <w:rsid w:val="00055D3D"/>
    <w:rsid w:val="00055F21"/>
    <w:rsid w:val="00057088"/>
    <w:rsid w:val="000574E1"/>
    <w:rsid w:val="00060C3A"/>
    <w:rsid w:val="00060D1A"/>
    <w:rsid w:val="0006118F"/>
    <w:rsid w:val="00062574"/>
    <w:rsid w:val="00062E7C"/>
    <w:rsid w:val="00063DCF"/>
    <w:rsid w:val="000642C4"/>
    <w:rsid w:val="00064B80"/>
    <w:rsid w:val="00064CF3"/>
    <w:rsid w:val="0006596F"/>
    <w:rsid w:val="00065FB7"/>
    <w:rsid w:val="00073663"/>
    <w:rsid w:val="00075056"/>
    <w:rsid w:val="00076F2C"/>
    <w:rsid w:val="00084B2D"/>
    <w:rsid w:val="00095EEF"/>
    <w:rsid w:val="000968C3"/>
    <w:rsid w:val="00096F4F"/>
    <w:rsid w:val="000A08A1"/>
    <w:rsid w:val="000A0D3A"/>
    <w:rsid w:val="000A4FF5"/>
    <w:rsid w:val="000B175E"/>
    <w:rsid w:val="000B2BF7"/>
    <w:rsid w:val="000B35D4"/>
    <w:rsid w:val="000B3872"/>
    <w:rsid w:val="000B4180"/>
    <w:rsid w:val="000B4B9C"/>
    <w:rsid w:val="000B4F83"/>
    <w:rsid w:val="000B5881"/>
    <w:rsid w:val="000B7904"/>
    <w:rsid w:val="000C12BE"/>
    <w:rsid w:val="000C2DC8"/>
    <w:rsid w:val="000D048E"/>
    <w:rsid w:val="000D2554"/>
    <w:rsid w:val="000D37DC"/>
    <w:rsid w:val="000D48CD"/>
    <w:rsid w:val="000E10D0"/>
    <w:rsid w:val="000E1C23"/>
    <w:rsid w:val="000E2A65"/>
    <w:rsid w:val="000E41D6"/>
    <w:rsid w:val="000E580B"/>
    <w:rsid w:val="000E6BE2"/>
    <w:rsid w:val="000F1AF1"/>
    <w:rsid w:val="000F22E7"/>
    <w:rsid w:val="000F2C08"/>
    <w:rsid w:val="000F3FC7"/>
    <w:rsid w:val="00102C1A"/>
    <w:rsid w:val="001031DC"/>
    <w:rsid w:val="00105894"/>
    <w:rsid w:val="00105B9A"/>
    <w:rsid w:val="00106390"/>
    <w:rsid w:val="00112A9E"/>
    <w:rsid w:val="0011308A"/>
    <w:rsid w:val="00114096"/>
    <w:rsid w:val="00115E38"/>
    <w:rsid w:val="0012529D"/>
    <w:rsid w:val="00130B63"/>
    <w:rsid w:val="00135653"/>
    <w:rsid w:val="00135A8C"/>
    <w:rsid w:val="00135F85"/>
    <w:rsid w:val="001369CC"/>
    <w:rsid w:val="00140325"/>
    <w:rsid w:val="00142A63"/>
    <w:rsid w:val="00143320"/>
    <w:rsid w:val="0014365B"/>
    <w:rsid w:val="001447D4"/>
    <w:rsid w:val="00146D09"/>
    <w:rsid w:val="00154773"/>
    <w:rsid w:val="00157FC4"/>
    <w:rsid w:val="00160988"/>
    <w:rsid w:val="00161A7D"/>
    <w:rsid w:val="00163C9D"/>
    <w:rsid w:val="001663D3"/>
    <w:rsid w:val="00166C1F"/>
    <w:rsid w:val="00167257"/>
    <w:rsid w:val="0017169F"/>
    <w:rsid w:val="0017323F"/>
    <w:rsid w:val="00173A80"/>
    <w:rsid w:val="00174439"/>
    <w:rsid w:val="00180995"/>
    <w:rsid w:val="00181192"/>
    <w:rsid w:val="00182165"/>
    <w:rsid w:val="0018451B"/>
    <w:rsid w:val="00186A08"/>
    <w:rsid w:val="0019091F"/>
    <w:rsid w:val="00196E8E"/>
    <w:rsid w:val="001971EC"/>
    <w:rsid w:val="00197579"/>
    <w:rsid w:val="001A05F9"/>
    <w:rsid w:val="001A164D"/>
    <w:rsid w:val="001A302D"/>
    <w:rsid w:val="001A41AB"/>
    <w:rsid w:val="001A7989"/>
    <w:rsid w:val="001B343A"/>
    <w:rsid w:val="001B38FC"/>
    <w:rsid w:val="001B3AAE"/>
    <w:rsid w:val="001B6C49"/>
    <w:rsid w:val="001B73BC"/>
    <w:rsid w:val="001C3072"/>
    <w:rsid w:val="001D13E0"/>
    <w:rsid w:val="001D438D"/>
    <w:rsid w:val="001E04EB"/>
    <w:rsid w:val="001E3C34"/>
    <w:rsid w:val="001E528F"/>
    <w:rsid w:val="001E7720"/>
    <w:rsid w:val="001F3A70"/>
    <w:rsid w:val="001F7BD2"/>
    <w:rsid w:val="002061AB"/>
    <w:rsid w:val="0020649A"/>
    <w:rsid w:val="00210F59"/>
    <w:rsid w:val="002140EF"/>
    <w:rsid w:val="002147FF"/>
    <w:rsid w:val="002174DF"/>
    <w:rsid w:val="002223F2"/>
    <w:rsid w:val="00222440"/>
    <w:rsid w:val="0022348E"/>
    <w:rsid w:val="00223CC4"/>
    <w:rsid w:val="002261F1"/>
    <w:rsid w:val="0023067F"/>
    <w:rsid w:val="00231F75"/>
    <w:rsid w:val="002338C0"/>
    <w:rsid w:val="00233BFD"/>
    <w:rsid w:val="00233EC6"/>
    <w:rsid w:val="00234D1A"/>
    <w:rsid w:val="002430CC"/>
    <w:rsid w:val="00244361"/>
    <w:rsid w:val="00244B52"/>
    <w:rsid w:val="00247755"/>
    <w:rsid w:val="00252A53"/>
    <w:rsid w:val="00253B0B"/>
    <w:rsid w:val="002562B8"/>
    <w:rsid w:val="00256A2C"/>
    <w:rsid w:val="00256E0C"/>
    <w:rsid w:val="002639D7"/>
    <w:rsid w:val="002657C2"/>
    <w:rsid w:val="00271C75"/>
    <w:rsid w:val="00277992"/>
    <w:rsid w:val="002813C1"/>
    <w:rsid w:val="00282FAB"/>
    <w:rsid w:val="00283A49"/>
    <w:rsid w:val="00286DA4"/>
    <w:rsid w:val="002918A7"/>
    <w:rsid w:val="00292736"/>
    <w:rsid w:val="002929A4"/>
    <w:rsid w:val="00294C79"/>
    <w:rsid w:val="0029688E"/>
    <w:rsid w:val="002A232B"/>
    <w:rsid w:val="002A2DF8"/>
    <w:rsid w:val="002A3236"/>
    <w:rsid w:val="002A3414"/>
    <w:rsid w:val="002A65B0"/>
    <w:rsid w:val="002B0B7D"/>
    <w:rsid w:val="002B187D"/>
    <w:rsid w:val="002B28DB"/>
    <w:rsid w:val="002B2AA8"/>
    <w:rsid w:val="002B6763"/>
    <w:rsid w:val="002B6CB2"/>
    <w:rsid w:val="002C1AE0"/>
    <w:rsid w:val="002C1BEF"/>
    <w:rsid w:val="002C2062"/>
    <w:rsid w:val="002C4318"/>
    <w:rsid w:val="002C5B9F"/>
    <w:rsid w:val="002D26CE"/>
    <w:rsid w:val="002D4505"/>
    <w:rsid w:val="002D486C"/>
    <w:rsid w:val="002D4923"/>
    <w:rsid w:val="002D4F43"/>
    <w:rsid w:val="002E389E"/>
    <w:rsid w:val="002E3BFD"/>
    <w:rsid w:val="002E44BD"/>
    <w:rsid w:val="002E464A"/>
    <w:rsid w:val="002E6F81"/>
    <w:rsid w:val="002F1EA9"/>
    <w:rsid w:val="002F3249"/>
    <w:rsid w:val="002F46BA"/>
    <w:rsid w:val="002F4D1A"/>
    <w:rsid w:val="002F7477"/>
    <w:rsid w:val="00303E77"/>
    <w:rsid w:val="0030416B"/>
    <w:rsid w:val="00304323"/>
    <w:rsid w:val="0030776C"/>
    <w:rsid w:val="00310D9B"/>
    <w:rsid w:val="0031192E"/>
    <w:rsid w:val="00315926"/>
    <w:rsid w:val="00316737"/>
    <w:rsid w:val="0032004A"/>
    <w:rsid w:val="00321E6A"/>
    <w:rsid w:val="00324A7B"/>
    <w:rsid w:val="0032566C"/>
    <w:rsid w:val="00325803"/>
    <w:rsid w:val="00325DF1"/>
    <w:rsid w:val="0032631B"/>
    <w:rsid w:val="00327B4E"/>
    <w:rsid w:val="00330E5D"/>
    <w:rsid w:val="0033282C"/>
    <w:rsid w:val="003368A0"/>
    <w:rsid w:val="00336EE5"/>
    <w:rsid w:val="00343EEC"/>
    <w:rsid w:val="00344470"/>
    <w:rsid w:val="00344B12"/>
    <w:rsid w:val="0034512D"/>
    <w:rsid w:val="00345237"/>
    <w:rsid w:val="00356915"/>
    <w:rsid w:val="00357050"/>
    <w:rsid w:val="003579F8"/>
    <w:rsid w:val="003653F8"/>
    <w:rsid w:val="0036602F"/>
    <w:rsid w:val="00372065"/>
    <w:rsid w:val="00374D8F"/>
    <w:rsid w:val="00375590"/>
    <w:rsid w:val="00376D9B"/>
    <w:rsid w:val="00381E96"/>
    <w:rsid w:val="00385257"/>
    <w:rsid w:val="00393BB1"/>
    <w:rsid w:val="003A0556"/>
    <w:rsid w:val="003A1269"/>
    <w:rsid w:val="003A2218"/>
    <w:rsid w:val="003A4947"/>
    <w:rsid w:val="003A4B3E"/>
    <w:rsid w:val="003A6A9D"/>
    <w:rsid w:val="003A6CAE"/>
    <w:rsid w:val="003B09CC"/>
    <w:rsid w:val="003B12BA"/>
    <w:rsid w:val="003B370E"/>
    <w:rsid w:val="003B4A46"/>
    <w:rsid w:val="003B7F82"/>
    <w:rsid w:val="003C20A2"/>
    <w:rsid w:val="003C3FA3"/>
    <w:rsid w:val="003C41C2"/>
    <w:rsid w:val="003C69D6"/>
    <w:rsid w:val="003D1135"/>
    <w:rsid w:val="003D23CC"/>
    <w:rsid w:val="003D3535"/>
    <w:rsid w:val="003D3DE5"/>
    <w:rsid w:val="003D5A1F"/>
    <w:rsid w:val="003D5F59"/>
    <w:rsid w:val="003D769E"/>
    <w:rsid w:val="003E1C41"/>
    <w:rsid w:val="003E43DB"/>
    <w:rsid w:val="003E5B23"/>
    <w:rsid w:val="003E7F5F"/>
    <w:rsid w:val="003F186C"/>
    <w:rsid w:val="003F1F3A"/>
    <w:rsid w:val="003F552A"/>
    <w:rsid w:val="003F694B"/>
    <w:rsid w:val="003F7458"/>
    <w:rsid w:val="003F7622"/>
    <w:rsid w:val="00400B24"/>
    <w:rsid w:val="00404D0C"/>
    <w:rsid w:val="004062EF"/>
    <w:rsid w:val="00406BA1"/>
    <w:rsid w:val="00406E44"/>
    <w:rsid w:val="00410782"/>
    <w:rsid w:val="0041396F"/>
    <w:rsid w:val="00416C4A"/>
    <w:rsid w:val="00421B58"/>
    <w:rsid w:val="00422114"/>
    <w:rsid w:val="00424F06"/>
    <w:rsid w:val="00425945"/>
    <w:rsid w:val="00427B17"/>
    <w:rsid w:val="0043279B"/>
    <w:rsid w:val="00435AD2"/>
    <w:rsid w:val="00440A9A"/>
    <w:rsid w:val="00441024"/>
    <w:rsid w:val="00444495"/>
    <w:rsid w:val="00444A8F"/>
    <w:rsid w:val="0045673E"/>
    <w:rsid w:val="00461D37"/>
    <w:rsid w:val="00461E57"/>
    <w:rsid w:val="00465207"/>
    <w:rsid w:val="004710A0"/>
    <w:rsid w:val="0047154D"/>
    <w:rsid w:val="0047725B"/>
    <w:rsid w:val="004820C1"/>
    <w:rsid w:val="0048235E"/>
    <w:rsid w:val="00482526"/>
    <w:rsid w:val="00486B5E"/>
    <w:rsid w:val="00492D59"/>
    <w:rsid w:val="00493193"/>
    <w:rsid w:val="0049340F"/>
    <w:rsid w:val="0049436B"/>
    <w:rsid w:val="004A0BD7"/>
    <w:rsid w:val="004A3ACA"/>
    <w:rsid w:val="004A42BE"/>
    <w:rsid w:val="004A4DB8"/>
    <w:rsid w:val="004A7DDC"/>
    <w:rsid w:val="004B21A2"/>
    <w:rsid w:val="004B3FDD"/>
    <w:rsid w:val="004B683C"/>
    <w:rsid w:val="004B6E07"/>
    <w:rsid w:val="004C0707"/>
    <w:rsid w:val="004C2FA2"/>
    <w:rsid w:val="004C696E"/>
    <w:rsid w:val="004C6E78"/>
    <w:rsid w:val="004C7C77"/>
    <w:rsid w:val="004C7DA1"/>
    <w:rsid w:val="004D2994"/>
    <w:rsid w:val="004D737A"/>
    <w:rsid w:val="004D7ABE"/>
    <w:rsid w:val="004E11E6"/>
    <w:rsid w:val="004E2833"/>
    <w:rsid w:val="004E3E3F"/>
    <w:rsid w:val="004E426F"/>
    <w:rsid w:val="004E6578"/>
    <w:rsid w:val="004F4CA6"/>
    <w:rsid w:val="004F6FB3"/>
    <w:rsid w:val="004F7143"/>
    <w:rsid w:val="00503AA8"/>
    <w:rsid w:val="00506FD3"/>
    <w:rsid w:val="00515103"/>
    <w:rsid w:val="005158A3"/>
    <w:rsid w:val="00520D7A"/>
    <w:rsid w:val="00521B61"/>
    <w:rsid w:val="005234AB"/>
    <w:rsid w:val="00523B2A"/>
    <w:rsid w:val="00523D60"/>
    <w:rsid w:val="005247F9"/>
    <w:rsid w:val="00525293"/>
    <w:rsid w:val="005252BB"/>
    <w:rsid w:val="00526740"/>
    <w:rsid w:val="00526C94"/>
    <w:rsid w:val="00527521"/>
    <w:rsid w:val="00530796"/>
    <w:rsid w:val="0053127E"/>
    <w:rsid w:val="00531FD1"/>
    <w:rsid w:val="005326B3"/>
    <w:rsid w:val="00533149"/>
    <w:rsid w:val="005354CE"/>
    <w:rsid w:val="0054632C"/>
    <w:rsid w:val="005472CE"/>
    <w:rsid w:val="0054746A"/>
    <w:rsid w:val="00550D01"/>
    <w:rsid w:val="00555078"/>
    <w:rsid w:val="0056163C"/>
    <w:rsid w:val="00562B68"/>
    <w:rsid w:val="00562CC5"/>
    <w:rsid w:val="00563235"/>
    <w:rsid w:val="005644F7"/>
    <w:rsid w:val="00567FD1"/>
    <w:rsid w:val="00571C8F"/>
    <w:rsid w:val="0057609A"/>
    <w:rsid w:val="00576CBD"/>
    <w:rsid w:val="005772AD"/>
    <w:rsid w:val="00580AD9"/>
    <w:rsid w:val="00582B1F"/>
    <w:rsid w:val="00583101"/>
    <w:rsid w:val="005866CD"/>
    <w:rsid w:val="00590532"/>
    <w:rsid w:val="0059356B"/>
    <w:rsid w:val="005A0383"/>
    <w:rsid w:val="005A08E1"/>
    <w:rsid w:val="005A276D"/>
    <w:rsid w:val="005A78E2"/>
    <w:rsid w:val="005B3981"/>
    <w:rsid w:val="005B592E"/>
    <w:rsid w:val="005C0EF2"/>
    <w:rsid w:val="005C26E0"/>
    <w:rsid w:val="005C33DF"/>
    <w:rsid w:val="005C3F89"/>
    <w:rsid w:val="005C64CC"/>
    <w:rsid w:val="005C7BE3"/>
    <w:rsid w:val="005D164C"/>
    <w:rsid w:val="005D2401"/>
    <w:rsid w:val="005D445B"/>
    <w:rsid w:val="005D6F60"/>
    <w:rsid w:val="005E05D6"/>
    <w:rsid w:val="005E17DE"/>
    <w:rsid w:val="005E193D"/>
    <w:rsid w:val="005E2739"/>
    <w:rsid w:val="005E421A"/>
    <w:rsid w:val="005E49ED"/>
    <w:rsid w:val="005E4D43"/>
    <w:rsid w:val="005E7EC9"/>
    <w:rsid w:val="005F0067"/>
    <w:rsid w:val="005F45F7"/>
    <w:rsid w:val="006027AB"/>
    <w:rsid w:val="0060364A"/>
    <w:rsid w:val="006043C7"/>
    <w:rsid w:val="00605CE7"/>
    <w:rsid w:val="0060617F"/>
    <w:rsid w:val="006079A1"/>
    <w:rsid w:val="006122E3"/>
    <w:rsid w:val="00612520"/>
    <w:rsid w:val="00620255"/>
    <w:rsid w:val="00620FD0"/>
    <w:rsid w:val="006228E0"/>
    <w:rsid w:val="00627D47"/>
    <w:rsid w:val="006303C3"/>
    <w:rsid w:val="006314FB"/>
    <w:rsid w:val="00631799"/>
    <w:rsid w:val="00635B82"/>
    <w:rsid w:val="0064116E"/>
    <w:rsid w:val="00645EA1"/>
    <w:rsid w:val="006507B8"/>
    <w:rsid w:val="00652614"/>
    <w:rsid w:val="00653FE0"/>
    <w:rsid w:val="00654236"/>
    <w:rsid w:val="006561EB"/>
    <w:rsid w:val="006563BB"/>
    <w:rsid w:val="00656F3B"/>
    <w:rsid w:val="00664088"/>
    <w:rsid w:val="00664858"/>
    <w:rsid w:val="00667BFA"/>
    <w:rsid w:val="006729AD"/>
    <w:rsid w:val="006746EB"/>
    <w:rsid w:val="00674D19"/>
    <w:rsid w:val="00677DBA"/>
    <w:rsid w:val="00681768"/>
    <w:rsid w:val="00683C51"/>
    <w:rsid w:val="0068415A"/>
    <w:rsid w:val="00686E64"/>
    <w:rsid w:val="00692D4C"/>
    <w:rsid w:val="00693249"/>
    <w:rsid w:val="00693584"/>
    <w:rsid w:val="006938AF"/>
    <w:rsid w:val="00694E0E"/>
    <w:rsid w:val="00696514"/>
    <w:rsid w:val="00696AC5"/>
    <w:rsid w:val="00696BC4"/>
    <w:rsid w:val="006A11CD"/>
    <w:rsid w:val="006A179F"/>
    <w:rsid w:val="006A293A"/>
    <w:rsid w:val="006A3BA0"/>
    <w:rsid w:val="006B15CF"/>
    <w:rsid w:val="006B2D10"/>
    <w:rsid w:val="006B57A8"/>
    <w:rsid w:val="006B65AC"/>
    <w:rsid w:val="006C1C6E"/>
    <w:rsid w:val="006C1DDB"/>
    <w:rsid w:val="006C6E22"/>
    <w:rsid w:val="006D0174"/>
    <w:rsid w:val="006D14BD"/>
    <w:rsid w:val="006D1C37"/>
    <w:rsid w:val="006D334E"/>
    <w:rsid w:val="006D35E2"/>
    <w:rsid w:val="006D6DB6"/>
    <w:rsid w:val="006D7221"/>
    <w:rsid w:val="006E1A3F"/>
    <w:rsid w:val="006E6443"/>
    <w:rsid w:val="006F481A"/>
    <w:rsid w:val="006F5451"/>
    <w:rsid w:val="006F5FEF"/>
    <w:rsid w:val="006F645E"/>
    <w:rsid w:val="006F77CC"/>
    <w:rsid w:val="006F7FB5"/>
    <w:rsid w:val="00700394"/>
    <w:rsid w:val="007005F8"/>
    <w:rsid w:val="00701842"/>
    <w:rsid w:val="007030DE"/>
    <w:rsid w:val="00703635"/>
    <w:rsid w:val="00704A47"/>
    <w:rsid w:val="00704FA3"/>
    <w:rsid w:val="007056DA"/>
    <w:rsid w:val="00711DFC"/>
    <w:rsid w:val="007122BE"/>
    <w:rsid w:val="00712BC6"/>
    <w:rsid w:val="00712C50"/>
    <w:rsid w:val="00714659"/>
    <w:rsid w:val="00714CF7"/>
    <w:rsid w:val="00715FE9"/>
    <w:rsid w:val="007233FE"/>
    <w:rsid w:val="00723C59"/>
    <w:rsid w:val="00725D22"/>
    <w:rsid w:val="0072617E"/>
    <w:rsid w:val="00726360"/>
    <w:rsid w:val="0072738D"/>
    <w:rsid w:val="00730545"/>
    <w:rsid w:val="007327EA"/>
    <w:rsid w:val="00733ACD"/>
    <w:rsid w:val="00733BDE"/>
    <w:rsid w:val="007347C4"/>
    <w:rsid w:val="00737BCC"/>
    <w:rsid w:val="00737FDE"/>
    <w:rsid w:val="00740F13"/>
    <w:rsid w:val="00742644"/>
    <w:rsid w:val="00743FF4"/>
    <w:rsid w:val="0074565C"/>
    <w:rsid w:val="007459EF"/>
    <w:rsid w:val="00747713"/>
    <w:rsid w:val="00747A6A"/>
    <w:rsid w:val="00754155"/>
    <w:rsid w:val="00754692"/>
    <w:rsid w:val="00756C06"/>
    <w:rsid w:val="00760C15"/>
    <w:rsid w:val="007623E7"/>
    <w:rsid w:val="00762CC0"/>
    <w:rsid w:val="007636D4"/>
    <w:rsid w:val="0076403F"/>
    <w:rsid w:val="00766DA7"/>
    <w:rsid w:val="007702CA"/>
    <w:rsid w:val="00780E0C"/>
    <w:rsid w:val="00781602"/>
    <w:rsid w:val="00782B34"/>
    <w:rsid w:val="007837F9"/>
    <w:rsid w:val="00785763"/>
    <w:rsid w:val="00792B36"/>
    <w:rsid w:val="00792D5B"/>
    <w:rsid w:val="00796D1B"/>
    <w:rsid w:val="007978B9"/>
    <w:rsid w:val="007A149F"/>
    <w:rsid w:val="007A36F0"/>
    <w:rsid w:val="007A42A7"/>
    <w:rsid w:val="007A42B9"/>
    <w:rsid w:val="007B0211"/>
    <w:rsid w:val="007B02AE"/>
    <w:rsid w:val="007C0A83"/>
    <w:rsid w:val="007C21E0"/>
    <w:rsid w:val="007C3642"/>
    <w:rsid w:val="007C40F4"/>
    <w:rsid w:val="007C641A"/>
    <w:rsid w:val="007C7650"/>
    <w:rsid w:val="007D0324"/>
    <w:rsid w:val="007D0699"/>
    <w:rsid w:val="007D18AB"/>
    <w:rsid w:val="007D31B0"/>
    <w:rsid w:val="007D629E"/>
    <w:rsid w:val="007D6614"/>
    <w:rsid w:val="007E028B"/>
    <w:rsid w:val="007E117F"/>
    <w:rsid w:val="007E73C2"/>
    <w:rsid w:val="007E793B"/>
    <w:rsid w:val="007F2882"/>
    <w:rsid w:val="00800D5B"/>
    <w:rsid w:val="0080772D"/>
    <w:rsid w:val="0081649A"/>
    <w:rsid w:val="008166D4"/>
    <w:rsid w:val="00820A4B"/>
    <w:rsid w:val="00822CFD"/>
    <w:rsid w:val="008268C0"/>
    <w:rsid w:val="008334B6"/>
    <w:rsid w:val="00835D1D"/>
    <w:rsid w:val="00836665"/>
    <w:rsid w:val="00840974"/>
    <w:rsid w:val="008425A5"/>
    <w:rsid w:val="008460DF"/>
    <w:rsid w:val="00846AFF"/>
    <w:rsid w:val="00847453"/>
    <w:rsid w:val="008502DA"/>
    <w:rsid w:val="0085092B"/>
    <w:rsid w:val="00851162"/>
    <w:rsid w:val="008546BD"/>
    <w:rsid w:val="00855744"/>
    <w:rsid w:val="008558E7"/>
    <w:rsid w:val="0086045B"/>
    <w:rsid w:val="00861240"/>
    <w:rsid w:val="00861B21"/>
    <w:rsid w:val="00864347"/>
    <w:rsid w:val="00865401"/>
    <w:rsid w:val="0086559B"/>
    <w:rsid w:val="0086661C"/>
    <w:rsid w:val="008666CD"/>
    <w:rsid w:val="00872458"/>
    <w:rsid w:val="0087498F"/>
    <w:rsid w:val="00876067"/>
    <w:rsid w:val="008765AD"/>
    <w:rsid w:val="00880718"/>
    <w:rsid w:val="00880CC9"/>
    <w:rsid w:val="008836F8"/>
    <w:rsid w:val="00890216"/>
    <w:rsid w:val="00890D19"/>
    <w:rsid w:val="00893483"/>
    <w:rsid w:val="00894B5D"/>
    <w:rsid w:val="00896106"/>
    <w:rsid w:val="00897B4A"/>
    <w:rsid w:val="00897D17"/>
    <w:rsid w:val="008A07BB"/>
    <w:rsid w:val="008A1EB0"/>
    <w:rsid w:val="008A2F80"/>
    <w:rsid w:val="008A42F5"/>
    <w:rsid w:val="008B012B"/>
    <w:rsid w:val="008B743C"/>
    <w:rsid w:val="008C3D2E"/>
    <w:rsid w:val="008C5332"/>
    <w:rsid w:val="008C73D4"/>
    <w:rsid w:val="008C73F3"/>
    <w:rsid w:val="008D180C"/>
    <w:rsid w:val="008D60A9"/>
    <w:rsid w:val="008D7225"/>
    <w:rsid w:val="008D76D4"/>
    <w:rsid w:val="008D7C55"/>
    <w:rsid w:val="008E29FC"/>
    <w:rsid w:val="008E5755"/>
    <w:rsid w:val="008E7532"/>
    <w:rsid w:val="008E77CD"/>
    <w:rsid w:val="008F43B4"/>
    <w:rsid w:val="008F7D9E"/>
    <w:rsid w:val="00904FC2"/>
    <w:rsid w:val="00905DC7"/>
    <w:rsid w:val="00912EC4"/>
    <w:rsid w:val="00914361"/>
    <w:rsid w:val="009155D8"/>
    <w:rsid w:val="009158E6"/>
    <w:rsid w:val="00923794"/>
    <w:rsid w:val="00926328"/>
    <w:rsid w:val="00926354"/>
    <w:rsid w:val="00926602"/>
    <w:rsid w:val="00930973"/>
    <w:rsid w:val="009372FA"/>
    <w:rsid w:val="00941754"/>
    <w:rsid w:val="00941A38"/>
    <w:rsid w:val="00943C67"/>
    <w:rsid w:val="00945BAD"/>
    <w:rsid w:val="009472CE"/>
    <w:rsid w:val="00953C7B"/>
    <w:rsid w:val="00953D3F"/>
    <w:rsid w:val="009547A1"/>
    <w:rsid w:val="00955A26"/>
    <w:rsid w:val="00960DAD"/>
    <w:rsid w:val="00960EC8"/>
    <w:rsid w:val="00961934"/>
    <w:rsid w:val="00963192"/>
    <w:rsid w:val="00963EDF"/>
    <w:rsid w:val="00965DA8"/>
    <w:rsid w:val="009670F0"/>
    <w:rsid w:val="0098169D"/>
    <w:rsid w:val="00984793"/>
    <w:rsid w:val="00987AC5"/>
    <w:rsid w:val="0099090E"/>
    <w:rsid w:val="0099665F"/>
    <w:rsid w:val="009A0721"/>
    <w:rsid w:val="009A10FE"/>
    <w:rsid w:val="009A18DC"/>
    <w:rsid w:val="009A2382"/>
    <w:rsid w:val="009A698A"/>
    <w:rsid w:val="009C2394"/>
    <w:rsid w:val="009C345E"/>
    <w:rsid w:val="009C3A2C"/>
    <w:rsid w:val="009C4FAA"/>
    <w:rsid w:val="009D47D9"/>
    <w:rsid w:val="009D50CB"/>
    <w:rsid w:val="009D725D"/>
    <w:rsid w:val="009E19FE"/>
    <w:rsid w:val="009E1E8B"/>
    <w:rsid w:val="009E48DB"/>
    <w:rsid w:val="009F0460"/>
    <w:rsid w:val="009F23A3"/>
    <w:rsid w:val="009F5797"/>
    <w:rsid w:val="009F7268"/>
    <w:rsid w:val="00A03607"/>
    <w:rsid w:val="00A05368"/>
    <w:rsid w:val="00A06886"/>
    <w:rsid w:val="00A12115"/>
    <w:rsid w:val="00A12476"/>
    <w:rsid w:val="00A134C6"/>
    <w:rsid w:val="00A146FC"/>
    <w:rsid w:val="00A16817"/>
    <w:rsid w:val="00A20F44"/>
    <w:rsid w:val="00A21647"/>
    <w:rsid w:val="00A22495"/>
    <w:rsid w:val="00A23565"/>
    <w:rsid w:val="00A25270"/>
    <w:rsid w:val="00A257C8"/>
    <w:rsid w:val="00A3065D"/>
    <w:rsid w:val="00A3072D"/>
    <w:rsid w:val="00A30F0B"/>
    <w:rsid w:val="00A34DB3"/>
    <w:rsid w:val="00A40B55"/>
    <w:rsid w:val="00A42E47"/>
    <w:rsid w:val="00A4551D"/>
    <w:rsid w:val="00A47DB5"/>
    <w:rsid w:val="00A51ED0"/>
    <w:rsid w:val="00A51F22"/>
    <w:rsid w:val="00A5456F"/>
    <w:rsid w:val="00A57928"/>
    <w:rsid w:val="00A6602F"/>
    <w:rsid w:val="00A676C5"/>
    <w:rsid w:val="00A67846"/>
    <w:rsid w:val="00A708A9"/>
    <w:rsid w:val="00A73597"/>
    <w:rsid w:val="00A75D81"/>
    <w:rsid w:val="00A76A04"/>
    <w:rsid w:val="00A81231"/>
    <w:rsid w:val="00A82556"/>
    <w:rsid w:val="00A82AFB"/>
    <w:rsid w:val="00A82ECC"/>
    <w:rsid w:val="00A87AF5"/>
    <w:rsid w:val="00A9017B"/>
    <w:rsid w:val="00A90D83"/>
    <w:rsid w:val="00A92C11"/>
    <w:rsid w:val="00A95FD1"/>
    <w:rsid w:val="00A97410"/>
    <w:rsid w:val="00A97B20"/>
    <w:rsid w:val="00AA0173"/>
    <w:rsid w:val="00AA25D9"/>
    <w:rsid w:val="00AA269D"/>
    <w:rsid w:val="00AA53F1"/>
    <w:rsid w:val="00AA5602"/>
    <w:rsid w:val="00AB10DA"/>
    <w:rsid w:val="00AB23B7"/>
    <w:rsid w:val="00AB5C46"/>
    <w:rsid w:val="00AB5D92"/>
    <w:rsid w:val="00AB6EA2"/>
    <w:rsid w:val="00AB767B"/>
    <w:rsid w:val="00AC3763"/>
    <w:rsid w:val="00AC4E7A"/>
    <w:rsid w:val="00AC6294"/>
    <w:rsid w:val="00AC7114"/>
    <w:rsid w:val="00AD0018"/>
    <w:rsid w:val="00AD262A"/>
    <w:rsid w:val="00AE0817"/>
    <w:rsid w:val="00AE19E4"/>
    <w:rsid w:val="00AE1DBB"/>
    <w:rsid w:val="00AE2E4A"/>
    <w:rsid w:val="00AF0943"/>
    <w:rsid w:val="00AF21FB"/>
    <w:rsid w:val="00AF29F4"/>
    <w:rsid w:val="00AF383B"/>
    <w:rsid w:val="00AF4F2A"/>
    <w:rsid w:val="00B00C20"/>
    <w:rsid w:val="00B021A0"/>
    <w:rsid w:val="00B05018"/>
    <w:rsid w:val="00B05CD8"/>
    <w:rsid w:val="00B07684"/>
    <w:rsid w:val="00B1058D"/>
    <w:rsid w:val="00B123EA"/>
    <w:rsid w:val="00B14581"/>
    <w:rsid w:val="00B1463C"/>
    <w:rsid w:val="00B20039"/>
    <w:rsid w:val="00B213C0"/>
    <w:rsid w:val="00B21DE0"/>
    <w:rsid w:val="00B23430"/>
    <w:rsid w:val="00B23F3F"/>
    <w:rsid w:val="00B255C0"/>
    <w:rsid w:val="00B266E8"/>
    <w:rsid w:val="00B2790F"/>
    <w:rsid w:val="00B300AA"/>
    <w:rsid w:val="00B333FC"/>
    <w:rsid w:val="00B357F0"/>
    <w:rsid w:val="00B35B5E"/>
    <w:rsid w:val="00B41562"/>
    <w:rsid w:val="00B51975"/>
    <w:rsid w:val="00B51AF4"/>
    <w:rsid w:val="00B51C21"/>
    <w:rsid w:val="00B53E02"/>
    <w:rsid w:val="00B553E2"/>
    <w:rsid w:val="00B61F7F"/>
    <w:rsid w:val="00B6210B"/>
    <w:rsid w:val="00B67C8B"/>
    <w:rsid w:val="00B72FA0"/>
    <w:rsid w:val="00B746DE"/>
    <w:rsid w:val="00B804F0"/>
    <w:rsid w:val="00B813C0"/>
    <w:rsid w:val="00B81F44"/>
    <w:rsid w:val="00B9023B"/>
    <w:rsid w:val="00B91FEB"/>
    <w:rsid w:val="00B9508D"/>
    <w:rsid w:val="00BA11A3"/>
    <w:rsid w:val="00BA3664"/>
    <w:rsid w:val="00BA771D"/>
    <w:rsid w:val="00BB21B2"/>
    <w:rsid w:val="00BB3029"/>
    <w:rsid w:val="00BB4CDA"/>
    <w:rsid w:val="00BB6337"/>
    <w:rsid w:val="00BB7E89"/>
    <w:rsid w:val="00BC0FB9"/>
    <w:rsid w:val="00BC3B52"/>
    <w:rsid w:val="00BC4922"/>
    <w:rsid w:val="00BC4E6A"/>
    <w:rsid w:val="00BC6C84"/>
    <w:rsid w:val="00BD456F"/>
    <w:rsid w:val="00BD6FA2"/>
    <w:rsid w:val="00BD73ED"/>
    <w:rsid w:val="00BE05D2"/>
    <w:rsid w:val="00BE0C64"/>
    <w:rsid w:val="00BE1850"/>
    <w:rsid w:val="00BE1A41"/>
    <w:rsid w:val="00BF0CBC"/>
    <w:rsid w:val="00BF19E5"/>
    <w:rsid w:val="00BF5039"/>
    <w:rsid w:val="00C00302"/>
    <w:rsid w:val="00C02424"/>
    <w:rsid w:val="00C03423"/>
    <w:rsid w:val="00C04E9F"/>
    <w:rsid w:val="00C11FA5"/>
    <w:rsid w:val="00C12360"/>
    <w:rsid w:val="00C16CCF"/>
    <w:rsid w:val="00C20F6A"/>
    <w:rsid w:val="00C3197C"/>
    <w:rsid w:val="00C32641"/>
    <w:rsid w:val="00C32739"/>
    <w:rsid w:val="00C32EF5"/>
    <w:rsid w:val="00C332FA"/>
    <w:rsid w:val="00C357E4"/>
    <w:rsid w:val="00C3624E"/>
    <w:rsid w:val="00C41E5C"/>
    <w:rsid w:val="00C455E4"/>
    <w:rsid w:val="00C458D8"/>
    <w:rsid w:val="00C45A05"/>
    <w:rsid w:val="00C50419"/>
    <w:rsid w:val="00C50EDE"/>
    <w:rsid w:val="00C522B4"/>
    <w:rsid w:val="00C55AE3"/>
    <w:rsid w:val="00C62DE5"/>
    <w:rsid w:val="00C66394"/>
    <w:rsid w:val="00C665D9"/>
    <w:rsid w:val="00C666BE"/>
    <w:rsid w:val="00C72FF8"/>
    <w:rsid w:val="00C74BAA"/>
    <w:rsid w:val="00C76081"/>
    <w:rsid w:val="00C8394B"/>
    <w:rsid w:val="00C83B6D"/>
    <w:rsid w:val="00C85DFB"/>
    <w:rsid w:val="00C9111F"/>
    <w:rsid w:val="00C93587"/>
    <w:rsid w:val="00CA1039"/>
    <w:rsid w:val="00CA233D"/>
    <w:rsid w:val="00CA45C8"/>
    <w:rsid w:val="00CA7921"/>
    <w:rsid w:val="00CB0A66"/>
    <w:rsid w:val="00CB12A4"/>
    <w:rsid w:val="00CB166F"/>
    <w:rsid w:val="00CB2419"/>
    <w:rsid w:val="00CB2D40"/>
    <w:rsid w:val="00CB4089"/>
    <w:rsid w:val="00CB4C63"/>
    <w:rsid w:val="00CB742D"/>
    <w:rsid w:val="00CC07CB"/>
    <w:rsid w:val="00CC2453"/>
    <w:rsid w:val="00CC24A4"/>
    <w:rsid w:val="00CC59D7"/>
    <w:rsid w:val="00CC6C68"/>
    <w:rsid w:val="00CC7C38"/>
    <w:rsid w:val="00CD0E6C"/>
    <w:rsid w:val="00CD2EAC"/>
    <w:rsid w:val="00CD3FA1"/>
    <w:rsid w:val="00CE5AD6"/>
    <w:rsid w:val="00CE5DE5"/>
    <w:rsid w:val="00CE6BD4"/>
    <w:rsid w:val="00D02E2E"/>
    <w:rsid w:val="00D03972"/>
    <w:rsid w:val="00D03A58"/>
    <w:rsid w:val="00D068CA"/>
    <w:rsid w:val="00D06E68"/>
    <w:rsid w:val="00D1050E"/>
    <w:rsid w:val="00D12E50"/>
    <w:rsid w:val="00D16424"/>
    <w:rsid w:val="00D1647B"/>
    <w:rsid w:val="00D17121"/>
    <w:rsid w:val="00D21AAF"/>
    <w:rsid w:val="00D2279E"/>
    <w:rsid w:val="00D26B76"/>
    <w:rsid w:val="00D3051F"/>
    <w:rsid w:val="00D3670D"/>
    <w:rsid w:val="00D36815"/>
    <w:rsid w:val="00D43641"/>
    <w:rsid w:val="00D44391"/>
    <w:rsid w:val="00D4514A"/>
    <w:rsid w:val="00D47800"/>
    <w:rsid w:val="00D47DFA"/>
    <w:rsid w:val="00D513F6"/>
    <w:rsid w:val="00D51FB0"/>
    <w:rsid w:val="00D541DE"/>
    <w:rsid w:val="00D54658"/>
    <w:rsid w:val="00D54CD2"/>
    <w:rsid w:val="00D556B1"/>
    <w:rsid w:val="00D55EEC"/>
    <w:rsid w:val="00D57D57"/>
    <w:rsid w:val="00D669DA"/>
    <w:rsid w:val="00D70D81"/>
    <w:rsid w:val="00D72E68"/>
    <w:rsid w:val="00D740A7"/>
    <w:rsid w:val="00D74CC7"/>
    <w:rsid w:val="00D74F3D"/>
    <w:rsid w:val="00D800F2"/>
    <w:rsid w:val="00D82ADB"/>
    <w:rsid w:val="00D854D3"/>
    <w:rsid w:val="00D86247"/>
    <w:rsid w:val="00D86311"/>
    <w:rsid w:val="00D911DD"/>
    <w:rsid w:val="00D9393D"/>
    <w:rsid w:val="00D96D49"/>
    <w:rsid w:val="00D97056"/>
    <w:rsid w:val="00D97F29"/>
    <w:rsid w:val="00DA0045"/>
    <w:rsid w:val="00DA480D"/>
    <w:rsid w:val="00DA4F26"/>
    <w:rsid w:val="00DA719D"/>
    <w:rsid w:val="00DA7DDC"/>
    <w:rsid w:val="00DB0242"/>
    <w:rsid w:val="00DB08A6"/>
    <w:rsid w:val="00DB257B"/>
    <w:rsid w:val="00DC025E"/>
    <w:rsid w:val="00DC15FC"/>
    <w:rsid w:val="00DC19B5"/>
    <w:rsid w:val="00DC1E50"/>
    <w:rsid w:val="00DC584B"/>
    <w:rsid w:val="00DC714C"/>
    <w:rsid w:val="00DD3410"/>
    <w:rsid w:val="00DD4249"/>
    <w:rsid w:val="00DD4EFA"/>
    <w:rsid w:val="00DD63E4"/>
    <w:rsid w:val="00DE0AD3"/>
    <w:rsid w:val="00DE398A"/>
    <w:rsid w:val="00DE3E4E"/>
    <w:rsid w:val="00DE40ED"/>
    <w:rsid w:val="00DE55D0"/>
    <w:rsid w:val="00DE60D2"/>
    <w:rsid w:val="00DE6299"/>
    <w:rsid w:val="00DF01E0"/>
    <w:rsid w:val="00DF0E42"/>
    <w:rsid w:val="00DF1920"/>
    <w:rsid w:val="00DF3AC0"/>
    <w:rsid w:val="00DF53D8"/>
    <w:rsid w:val="00E041B8"/>
    <w:rsid w:val="00E06482"/>
    <w:rsid w:val="00E0711B"/>
    <w:rsid w:val="00E07709"/>
    <w:rsid w:val="00E112E6"/>
    <w:rsid w:val="00E120E2"/>
    <w:rsid w:val="00E13460"/>
    <w:rsid w:val="00E16CE6"/>
    <w:rsid w:val="00E21C2E"/>
    <w:rsid w:val="00E21DD0"/>
    <w:rsid w:val="00E3415B"/>
    <w:rsid w:val="00E437A6"/>
    <w:rsid w:val="00E46055"/>
    <w:rsid w:val="00E468F9"/>
    <w:rsid w:val="00E47577"/>
    <w:rsid w:val="00E50158"/>
    <w:rsid w:val="00E52460"/>
    <w:rsid w:val="00E53B24"/>
    <w:rsid w:val="00E54C48"/>
    <w:rsid w:val="00E60A17"/>
    <w:rsid w:val="00E60E33"/>
    <w:rsid w:val="00E6173B"/>
    <w:rsid w:val="00E63317"/>
    <w:rsid w:val="00E7041B"/>
    <w:rsid w:val="00E714F9"/>
    <w:rsid w:val="00E72B80"/>
    <w:rsid w:val="00E75031"/>
    <w:rsid w:val="00E75A43"/>
    <w:rsid w:val="00E760A7"/>
    <w:rsid w:val="00E76876"/>
    <w:rsid w:val="00E769CD"/>
    <w:rsid w:val="00E76E27"/>
    <w:rsid w:val="00E816B5"/>
    <w:rsid w:val="00E8189D"/>
    <w:rsid w:val="00E8291D"/>
    <w:rsid w:val="00E836B4"/>
    <w:rsid w:val="00E91EAD"/>
    <w:rsid w:val="00E9221E"/>
    <w:rsid w:val="00E93EB9"/>
    <w:rsid w:val="00E94384"/>
    <w:rsid w:val="00EA1503"/>
    <w:rsid w:val="00EA7A30"/>
    <w:rsid w:val="00EB110D"/>
    <w:rsid w:val="00EB2914"/>
    <w:rsid w:val="00EB37D4"/>
    <w:rsid w:val="00EC0ECB"/>
    <w:rsid w:val="00EC2729"/>
    <w:rsid w:val="00EC3711"/>
    <w:rsid w:val="00EC3E4E"/>
    <w:rsid w:val="00EC494F"/>
    <w:rsid w:val="00EC5D4A"/>
    <w:rsid w:val="00EC6C9D"/>
    <w:rsid w:val="00ED04D7"/>
    <w:rsid w:val="00ED098C"/>
    <w:rsid w:val="00ED1149"/>
    <w:rsid w:val="00ED39EB"/>
    <w:rsid w:val="00ED3A8A"/>
    <w:rsid w:val="00ED4072"/>
    <w:rsid w:val="00ED445F"/>
    <w:rsid w:val="00ED6E27"/>
    <w:rsid w:val="00EE102B"/>
    <w:rsid w:val="00EE1845"/>
    <w:rsid w:val="00EE2784"/>
    <w:rsid w:val="00EE2F76"/>
    <w:rsid w:val="00EE3C22"/>
    <w:rsid w:val="00EE4AE7"/>
    <w:rsid w:val="00EE500F"/>
    <w:rsid w:val="00EE51B0"/>
    <w:rsid w:val="00EE6A16"/>
    <w:rsid w:val="00EF1227"/>
    <w:rsid w:val="00EF3CF4"/>
    <w:rsid w:val="00EF454E"/>
    <w:rsid w:val="00EF4AA1"/>
    <w:rsid w:val="00EF56C4"/>
    <w:rsid w:val="00EF5E30"/>
    <w:rsid w:val="00EF5EFF"/>
    <w:rsid w:val="00F01578"/>
    <w:rsid w:val="00F03BCE"/>
    <w:rsid w:val="00F043C9"/>
    <w:rsid w:val="00F07946"/>
    <w:rsid w:val="00F07950"/>
    <w:rsid w:val="00F07BC2"/>
    <w:rsid w:val="00F12B08"/>
    <w:rsid w:val="00F12E1F"/>
    <w:rsid w:val="00F1527C"/>
    <w:rsid w:val="00F15A17"/>
    <w:rsid w:val="00F17AA3"/>
    <w:rsid w:val="00F224D1"/>
    <w:rsid w:val="00F22804"/>
    <w:rsid w:val="00F22BE5"/>
    <w:rsid w:val="00F23085"/>
    <w:rsid w:val="00F23A1D"/>
    <w:rsid w:val="00F258A3"/>
    <w:rsid w:val="00F273CA"/>
    <w:rsid w:val="00F3033C"/>
    <w:rsid w:val="00F334E7"/>
    <w:rsid w:val="00F34400"/>
    <w:rsid w:val="00F34E5E"/>
    <w:rsid w:val="00F350D2"/>
    <w:rsid w:val="00F37B68"/>
    <w:rsid w:val="00F40826"/>
    <w:rsid w:val="00F418E6"/>
    <w:rsid w:val="00F437B7"/>
    <w:rsid w:val="00F445FC"/>
    <w:rsid w:val="00F4618F"/>
    <w:rsid w:val="00F47CFB"/>
    <w:rsid w:val="00F50AE9"/>
    <w:rsid w:val="00F5335E"/>
    <w:rsid w:val="00F537A8"/>
    <w:rsid w:val="00F54828"/>
    <w:rsid w:val="00F556A4"/>
    <w:rsid w:val="00F55BB9"/>
    <w:rsid w:val="00F562EB"/>
    <w:rsid w:val="00F564CF"/>
    <w:rsid w:val="00F64AE1"/>
    <w:rsid w:val="00F64E78"/>
    <w:rsid w:val="00F6552A"/>
    <w:rsid w:val="00F667EE"/>
    <w:rsid w:val="00F70676"/>
    <w:rsid w:val="00F70E38"/>
    <w:rsid w:val="00F71013"/>
    <w:rsid w:val="00F7150F"/>
    <w:rsid w:val="00F71A10"/>
    <w:rsid w:val="00F82CB7"/>
    <w:rsid w:val="00F85CF3"/>
    <w:rsid w:val="00F87AD8"/>
    <w:rsid w:val="00F900BD"/>
    <w:rsid w:val="00F92A38"/>
    <w:rsid w:val="00F94396"/>
    <w:rsid w:val="00F94BAD"/>
    <w:rsid w:val="00F94C25"/>
    <w:rsid w:val="00F96239"/>
    <w:rsid w:val="00FA02C7"/>
    <w:rsid w:val="00FA3616"/>
    <w:rsid w:val="00FA52A8"/>
    <w:rsid w:val="00FA6562"/>
    <w:rsid w:val="00FA69A2"/>
    <w:rsid w:val="00FB218F"/>
    <w:rsid w:val="00FB5079"/>
    <w:rsid w:val="00FC3717"/>
    <w:rsid w:val="00FC73CC"/>
    <w:rsid w:val="00FD1F38"/>
    <w:rsid w:val="00FD6051"/>
    <w:rsid w:val="00FD6529"/>
    <w:rsid w:val="00FE0DE2"/>
    <w:rsid w:val="00FE33A9"/>
    <w:rsid w:val="00FE3C5B"/>
    <w:rsid w:val="00FE5B70"/>
    <w:rsid w:val="00FF1CC6"/>
    <w:rsid w:val="00FF2544"/>
    <w:rsid w:val="00FF439A"/>
    <w:rsid w:val="00FF4DFD"/>
    <w:rsid w:val="00FF4FC5"/>
    <w:rsid w:val="00FF65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61B5C"/>
  <w15:chartTrackingRefBased/>
  <w15:docId w15:val="{D7A92AD7-BF2F-4CCB-BE16-AFEFD6A3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78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78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78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78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78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78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78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78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78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78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78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78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78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78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78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78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78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78F4"/>
    <w:rPr>
      <w:rFonts w:eastAsiaTheme="majorEastAsia" w:cstheme="majorBidi"/>
      <w:color w:val="272727" w:themeColor="text1" w:themeTint="D8"/>
    </w:rPr>
  </w:style>
  <w:style w:type="paragraph" w:styleId="Title">
    <w:name w:val="Title"/>
    <w:basedOn w:val="Normal"/>
    <w:next w:val="Normal"/>
    <w:link w:val="TitleChar"/>
    <w:uiPriority w:val="10"/>
    <w:qFormat/>
    <w:rsid w:val="000378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78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78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78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78F4"/>
    <w:pPr>
      <w:spacing w:before="160"/>
      <w:jc w:val="center"/>
    </w:pPr>
    <w:rPr>
      <w:i/>
      <w:iCs/>
      <w:color w:val="404040" w:themeColor="text1" w:themeTint="BF"/>
    </w:rPr>
  </w:style>
  <w:style w:type="character" w:customStyle="1" w:styleId="QuoteChar">
    <w:name w:val="Quote Char"/>
    <w:basedOn w:val="DefaultParagraphFont"/>
    <w:link w:val="Quote"/>
    <w:uiPriority w:val="29"/>
    <w:rsid w:val="000378F4"/>
    <w:rPr>
      <w:i/>
      <w:iCs/>
      <w:color w:val="404040" w:themeColor="text1" w:themeTint="BF"/>
    </w:rPr>
  </w:style>
  <w:style w:type="paragraph" w:styleId="ListParagraph">
    <w:name w:val="List Paragraph"/>
    <w:basedOn w:val="Normal"/>
    <w:uiPriority w:val="34"/>
    <w:qFormat/>
    <w:rsid w:val="000378F4"/>
    <w:pPr>
      <w:ind w:left="720"/>
      <w:contextualSpacing/>
    </w:pPr>
  </w:style>
  <w:style w:type="character" w:styleId="IntenseEmphasis">
    <w:name w:val="Intense Emphasis"/>
    <w:basedOn w:val="DefaultParagraphFont"/>
    <w:uiPriority w:val="21"/>
    <w:qFormat/>
    <w:rsid w:val="000378F4"/>
    <w:rPr>
      <w:i/>
      <w:iCs/>
      <w:color w:val="0F4761" w:themeColor="accent1" w:themeShade="BF"/>
    </w:rPr>
  </w:style>
  <w:style w:type="paragraph" w:styleId="IntenseQuote">
    <w:name w:val="Intense Quote"/>
    <w:basedOn w:val="Normal"/>
    <w:next w:val="Normal"/>
    <w:link w:val="IntenseQuoteChar"/>
    <w:uiPriority w:val="30"/>
    <w:qFormat/>
    <w:rsid w:val="000378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78F4"/>
    <w:rPr>
      <w:i/>
      <w:iCs/>
      <w:color w:val="0F4761" w:themeColor="accent1" w:themeShade="BF"/>
    </w:rPr>
  </w:style>
  <w:style w:type="character" w:styleId="IntenseReference">
    <w:name w:val="Intense Reference"/>
    <w:basedOn w:val="DefaultParagraphFont"/>
    <w:uiPriority w:val="32"/>
    <w:qFormat/>
    <w:rsid w:val="000378F4"/>
    <w:rPr>
      <w:b/>
      <w:bCs/>
      <w:smallCaps/>
      <w:color w:val="0F4761" w:themeColor="accent1" w:themeShade="BF"/>
      <w:spacing w:val="5"/>
    </w:rPr>
  </w:style>
  <w:style w:type="character" w:styleId="Hyperlink">
    <w:name w:val="Hyperlink"/>
    <w:basedOn w:val="DefaultParagraphFont"/>
    <w:uiPriority w:val="99"/>
    <w:rsid w:val="003D769E"/>
    <w:rPr>
      <w:color w:val="0000FF"/>
      <w:u w:val="single"/>
    </w:rPr>
  </w:style>
  <w:style w:type="paragraph" w:styleId="NormalWeb">
    <w:name w:val="Normal (Web)"/>
    <w:basedOn w:val="Normal"/>
    <w:uiPriority w:val="99"/>
    <w:unhideWhenUsed/>
    <w:rsid w:val="00F0795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qFormat/>
    <w:rsid w:val="00F07950"/>
    <w:rPr>
      <w:b/>
      <w:bCs/>
    </w:rPr>
  </w:style>
  <w:style w:type="character" w:customStyle="1" w:styleId="normaltextrun">
    <w:name w:val="normaltextrun"/>
    <w:basedOn w:val="DefaultParagraphFont"/>
    <w:rsid w:val="0033282C"/>
  </w:style>
  <w:style w:type="character" w:customStyle="1" w:styleId="scxw265831284">
    <w:name w:val="scxw265831284"/>
    <w:basedOn w:val="DefaultParagraphFont"/>
    <w:rsid w:val="005D164C"/>
  </w:style>
  <w:style w:type="character" w:styleId="UnresolvedMention">
    <w:name w:val="Unresolved Mention"/>
    <w:basedOn w:val="DefaultParagraphFont"/>
    <w:uiPriority w:val="99"/>
    <w:semiHidden/>
    <w:unhideWhenUsed/>
    <w:rsid w:val="00CB2D40"/>
    <w:rPr>
      <w:color w:val="605E5C"/>
      <w:shd w:val="clear" w:color="auto" w:fill="E1DFDD"/>
    </w:rPr>
  </w:style>
  <w:style w:type="table" w:styleId="TableGrid">
    <w:name w:val="Table Grid"/>
    <w:basedOn w:val="TableNormal"/>
    <w:uiPriority w:val="59"/>
    <w:rsid w:val="003A494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A00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8064">
      <w:bodyDiv w:val="1"/>
      <w:marLeft w:val="0"/>
      <w:marRight w:val="0"/>
      <w:marTop w:val="0"/>
      <w:marBottom w:val="0"/>
      <w:divBdr>
        <w:top w:val="none" w:sz="0" w:space="0" w:color="auto"/>
        <w:left w:val="none" w:sz="0" w:space="0" w:color="auto"/>
        <w:bottom w:val="none" w:sz="0" w:space="0" w:color="auto"/>
        <w:right w:val="none" w:sz="0" w:space="0" w:color="auto"/>
      </w:divBdr>
    </w:div>
    <w:div w:id="20592172">
      <w:bodyDiv w:val="1"/>
      <w:marLeft w:val="0"/>
      <w:marRight w:val="0"/>
      <w:marTop w:val="0"/>
      <w:marBottom w:val="0"/>
      <w:divBdr>
        <w:top w:val="none" w:sz="0" w:space="0" w:color="auto"/>
        <w:left w:val="none" w:sz="0" w:space="0" w:color="auto"/>
        <w:bottom w:val="none" w:sz="0" w:space="0" w:color="auto"/>
        <w:right w:val="none" w:sz="0" w:space="0" w:color="auto"/>
      </w:divBdr>
    </w:div>
    <w:div w:id="42410393">
      <w:bodyDiv w:val="1"/>
      <w:marLeft w:val="0"/>
      <w:marRight w:val="0"/>
      <w:marTop w:val="0"/>
      <w:marBottom w:val="0"/>
      <w:divBdr>
        <w:top w:val="none" w:sz="0" w:space="0" w:color="auto"/>
        <w:left w:val="none" w:sz="0" w:space="0" w:color="auto"/>
        <w:bottom w:val="none" w:sz="0" w:space="0" w:color="auto"/>
        <w:right w:val="none" w:sz="0" w:space="0" w:color="auto"/>
      </w:divBdr>
    </w:div>
    <w:div w:id="43481565">
      <w:bodyDiv w:val="1"/>
      <w:marLeft w:val="0"/>
      <w:marRight w:val="0"/>
      <w:marTop w:val="0"/>
      <w:marBottom w:val="0"/>
      <w:divBdr>
        <w:top w:val="none" w:sz="0" w:space="0" w:color="auto"/>
        <w:left w:val="none" w:sz="0" w:space="0" w:color="auto"/>
        <w:bottom w:val="none" w:sz="0" w:space="0" w:color="auto"/>
        <w:right w:val="none" w:sz="0" w:space="0" w:color="auto"/>
      </w:divBdr>
    </w:div>
    <w:div w:id="46609256">
      <w:bodyDiv w:val="1"/>
      <w:marLeft w:val="0"/>
      <w:marRight w:val="0"/>
      <w:marTop w:val="0"/>
      <w:marBottom w:val="0"/>
      <w:divBdr>
        <w:top w:val="none" w:sz="0" w:space="0" w:color="auto"/>
        <w:left w:val="none" w:sz="0" w:space="0" w:color="auto"/>
        <w:bottom w:val="none" w:sz="0" w:space="0" w:color="auto"/>
        <w:right w:val="none" w:sz="0" w:space="0" w:color="auto"/>
      </w:divBdr>
    </w:div>
    <w:div w:id="88694596">
      <w:bodyDiv w:val="1"/>
      <w:marLeft w:val="0"/>
      <w:marRight w:val="0"/>
      <w:marTop w:val="0"/>
      <w:marBottom w:val="0"/>
      <w:divBdr>
        <w:top w:val="none" w:sz="0" w:space="0" w:color="auto"/>
        <w:left w:val="none" w:sz="0" w:space="0" w:color="auto"/>
        <w:bottom w:val="none" w:sz="0" w:space="0" w:color="auto"/>
        <w:right w:val="none" w:sz="0" w:space="0" w:color="auto"/>
      </w:divBdr>
    </w:div>
    <w:div w:id="102196010">
      <w:bodyDiv w:val="1"/>
      <w:marLeft w:val="0"/>
      <w:marRight w:val="0"/>
      <w:marTop w:val="0"/>
      <w:marBottom w:val="0"/>
      <w:divBdr>
        <w:top w:val="none" w:sz="0" w:space="0" w:color="auto"/>
        <w:left w:val="none" w:sz="0" w:space="0" w:color="auto"/>
        <w:bottom w:val="none" w:sz="0" w:space="0" w:color="auto"/>
        <w:right w:val="none" w:sz="0" w:space="0" w:color="auto"/>
      </w:divBdr>
    </w:div>
    <w:div w:id="130830026">
      <w:bodyDiv w:val="1"/>
      <w:marLeft w:val="0"/>
      <w:marRight w:val="0"/>
      <w:marTop w:val="0"/>
      <w:marBottom w:val="0"/>
      <w:divBdr>
        <w:top w:val="none" w:sz="0" w:space="0" w:color="auto"/>
        <w:left w:val="none" w:sz="0" w:space="0" w:color="auto"/>
        <w:bottom w:val="none" w:sz="0" w:space="0" w:color="auto"/>
        <w:right w:val="none" w:sz="0" w:space="0" w:color="auto"/>
      </w:divBdr>
      <w:divsChild>
        <w:div w:id="510146703">
          <w:marLeft w:val="0"/>
          <w:marRight w:val="0"/>
          <w:marTop w:val="0"/>
          <w:marBottom w:val="160"/>
          <w:divBdr>
            <w:top w:val="none" w:sz="0" w:space="0" w:color="auto"/>
            <w:left w:val="none" w:sz="0" w:space="0" w:color="auto"/>
            <w:bottom w:val="none" w:sz="0" w:space="0" w:color="auto"/>
            <w:right w:val="none" w:sz="0" w:space="0" w:color="auto"/>
          </w:divBdr>
        </w:div>
        <w:div w:id="1464424622">
          <w:marLeft w:val="0"/>
          <w:marRight w:val="0"/>
          <w:marTop w:val="0"/>
          <w:marBottom w:val="160"/>
          <w:divBdr>
            <w:top w:val="none" w:sz="0" w:space="0" w:color="auto"/>
            <w:left w:val="none" w:sz="0" w:space="0" w:color="auto"/>
            <w:bottom w:val="none" w:sz="0" w:space="0" w:color="auto"/>
            <w:right w:val="none" w:sz="0" w:space="0" w:color="auto"/>
          </w:divBdr>
        </w:div>
        <w:div w:id="663628262">
          <w:marLeft w:val="0"/>
          <w:marRight w:val="0"/>
          <w:marTop w:val="0"/>
          <w:marBottom w:val="160"/>
          <w:divBdr>
            <w:top w:val="none" w:sz="0" w:space="0" w:color="auto"/>
            <w:left w:val="none" w:sz="0" w:space="0" w:color="auto"/>
            <w:bottom w:val="none" w:sz="0" w:space="0" w:color="auto"/>
            <w:right w:val="none" w:sz="0" w:space="0" w:color="auto"/>
          </w:divBdr>
        </w:div>
        <w:div w:id="1949923164">
          <w:marLeft w:val="0"/>
          <w:marRight w:val="0"/>
          <w:marTop w:val="0"/>
          <w:marBottom w:val="160"/>
          <w:divBdr>
            <w:top w:val="none" w:sz="0" w:space="0" w:color="auto"/>
            <w:left w:val="none" w:sz="0" w:space="0" w:color="auto"/>
            <w:bottom w:val="none" w:sz="0" w:space="0" w:color="auto"/>
            <w:right w:val="none" w:sz="0" w:space="0" w:color="auto"/>
          </w:divBdr>
        </w:div>
        <w:div w:id="1105996455">
          <w:marLeft w:val="0"/>
          <w:marRight w:val="0"/>
          <w:marTop w:val="0"/>
          <w:marBottom w:val="160"/>
          <w:divBdr>
            <w:top w:val="none" w:sz="0" w:space="0" w:color="auto"/>
            <w:left w:val="none" w:sz="0" w:space="0" w:color="auto"/>
            <w:bottom w:val="none" w:sz="0" w:space="0" w:color="auto"/>
            <w:right w:val="none" w:sz="0" w:space="0" w:color="auto"/>
          </w:divBdr>
        </w:div>
        <w:div w:id="1268584029">
          <w:marLeft w:val="0"/>
          <w:marRight w:val="0"/>
          <w:marTop w:val="0"/>
          <w:marBottom w:val="160"/>
          <w:divBdr>
            <w:top w:val="none" w:sz="0" w:space="0" w:color="auto"/>
            <w:left w:val="none" w:sz="0" w:space="0" w:color="auto"/>
            <w:bottom w:val="none" w:sz="0" w:space="0" w:color="auto"/>
            <w:right w:val="none" w:sz="0" w:space="0" w:color="auto"/>
          </w:divBdr>
        </w:div>
        <w:div w:id="594559101">
          <w:marLeft w:val="0"/>
          <w:marRight w:val="0"/>
          <w:marTop w:val="0"/>
          <w:marBottom w:val="160"/>
          <w:divBdr>
            <w:top w:val="none" w:sz="0" w:space="0" w:color="auto"/>
            <w:left w:val="none" w:sz="0" w:space="0" w:color="auto"/>
            <w:bottom w:val="none" w:sz="0" w:space="0" w:color="auto"/>
            <w:right w:val="none" w:sz="0" w:space="0" w:color="auto"/>
          </w:divBdr>
        </w:div>
        <w:div w:id="72168035">
          <w:marLeft w:val="0"/>
          <w:marRight w:val="0"/>
          <w:marTop w:val="0"/>
          <w:marBottom w:val="160"/>
          <w:divBdr>
            <w:top w:val="none" w:sz="0" w:space="0" w:color="auto"/>
            <w:left w:val="none" w:sz="0" w:space="0" w:color="auto"/>
            <w:bottom w:val="none" w:sz="0" w:space="0" w:color="auto"/>
            <w:right w:val="none" w:sz="0" w:space="0" w:color="auto"/>
          </w:divBdr>
        </w:div>
      </w:divsChild>
    </w:div>
    <w:div w:id="138304100">
      <w:bodyDiv w:val="1"/>
      <w:marLeft w:val="0"/>
      <w:marRight w:val="0"/>
      <w:marTop w:val="0"/>
      <w:marBottom w:val="0"/>
      <w:divBdr>
        <w:top w:val="none" w:sz="0" w:space="0" w:color="auto"/>
        <w:left w:val="none" w:sz="0" w:space="0" w:color="auto"/>
        <w:bottom w:val="none" w:sz="0" w:space="0" w:color="auto"/>
        <w:right w:val="none" w:sz="0" w:space="0" w:color="auto"/>
      </w:divBdr>
      <w:divsChild>
        <w:div w:id="61609247">
          <w:marLeft w:val="0"/>
          <w:marRight w:val="0"/>
          <w:marTop w:val="0"/>
          <w:marBottom w:val="0"/>
          <w:divBdr>
            <w:top w:val="none" w:sz="0" w:space="0" w:color="auto"/>
            <w:left w:val="none" w:sz="0" w:space="0" w:color="auto"/>
            <w:bottom w:val="none" w:sz="0" w:space="0" w:color="auto"/>
            <w:right w:val="none" w:sz="0" w:space="0" w:color="auto"/>
          </w:divBdr>
          <w:divsChild>
            <w:div w:id="562520458">
              <w:marLeft w:val="0"/>
              <w:marRight w:val="0"/>
              <w:marTop w:val="750"/>
              <w:marBottom w:val="750"/>
              <w:divBdr>
                <w:top w:val="none" w:sz="0" w:space="0" w:color="auto"/>
                <w:left w:val="none" w:sz="0" w:space="0" w:color="auto"/>
                <w:bottom w:val="none" w:sz="0" w:space="0" w:color="auto"/>
                <w:right w:val="none" w:sz="0" w:space="0" w:color="auto"/>
              </w:divBdr>
            </w:div>
          </w:divsChild>
        </w:div>
        <w:div w:id="1321617326">
          <w:marLeft w:val="0"/>
          <w:marRight w:val="0"/>
          <w:marTop w:val="0"/>
          <w:marBottom w:val="0"/>
          <w:divBdr>
            <w:top w:val="none" w:sz="0" w:space="0" w:color="auto"/>
            <w:left w:val="none" w:sz="0" w:space="0" w:color="auto"/>
            <w:bottom w:val="none" w:sz="0" w:space="0" w:color="auto"/>
            <w:right w:val="none" w:sz="0" w:space="0" w:color="auto"/>
          </w:divBdr>
        </w:div>
      </w:divsChild>
    </w:div>
    <w:div w:id="154801135">
      <w:bodyDiv w:val="1"/>
      <w:marLeft w:val="0"/>
      <w:marRight w:val="0"/>
      <w:marTop w:val="0"/>
      <w:marBottom w:val="0"/>
      <w:divBdr>
        <w:top w:val="none" w:sz="0" w:space="0" w:color="auto"/>
        <w:left w:val="none" w:sz="0" w:space="0" w:color="auto"/>
        <w:bottom w:val="none" w:sz="0" w:space="0" w:color="auto"/>
        <w:right w:val="none" w:sz="0" w:space="0" w:color="auto"/>
      </w:divBdr>
    </w:div>
    <w:div w:id="156575867">
      <w:bodyDiv w:val="1"/>
      <w:marLeft w:val="0"/>
      <w:marRight w:val="0"/>
      <w:marTop w:val="0"/>
      <w:marBottom w:val="0"/>
      <w:divBdr>
        <w:top w:val="none" w:sz="0" w:space="0" w:color="auto"/>
        <w:left w:val="none" w:sz="0" w:space="0" w:color="auto"/>
        <w:bottom w:val="none" w:sz="0" w:space="0" w:color="auto"/>
        <w:right w:val="none" w:sz="0" w:space="0" w:color="auto"/>
      </w:divBdr>
    </w:div>
    <w:div w:id="210070572">
      <w:bodyDiv w:val="1"/>
      <w:marLeft w:val="0"/>
      <w:marRight w:val="0"/>
      <w:marTop w:val="0"/>
      <w:marBottom w:val="0"/>
      <w:divBdr>
        <w:top w:val="none" w:sz="0" w:space="0" w:color="auto"/>
        <w:left w:val="none" w:sz="0" w:space="0" w:color="auto"/>
        <w:bottom w:val="none" w:sz="0" w:space="0" w:color="auto"/>
        <w:right w:val="none" w:sz="0" w:space="0" w:color="auto"/>
      </w:divBdr>
    </w:div>
    <w:div w:id="254826512">
      <w:bodyDiv w:val="1"/>
      <w:marLeft w:val="0"/>
      <w:marRight w:val="0"/>
      <w:marTop w:val="0"/>
      <w:marBottom w:val="0"/>
      <w:divBdr>
        <w:top w:val="none" w:sz="0" w:space="0" w:color="auto"/>
        <w:left w:val="none" w:sz="0" w:space="0" w:color="auto"/>
        <w:bottom w:val="none" w:sz="0" w:space="0" w:color="auto"/>
        <w:right w:val="none" w:sz="0" w:space="0" w:color="auto"/>
      </w:divBdr>
    </w:div>
    <w:div w:id="267585265">
      <w:bodyDiv w:val="1"/>
      <w:marLeft w:val="0"/>
      <w:marRight w:val="0"/>
      <w:marTop w:val="0"/>
      <w:marBottom w:val="0"/>
      <w:divBdr>
        <w:top w:val="none" w:sz="0" w:space="0" w:color="auto"/>
        <w:left w:val="none" w:sz="0" w:space="0" w:color="auto"/>
        <w:bottom w:val="none" w:sz="0" w:space="0" w:color="auto"/>
        <w:right w:val="none" w:sz="0" w:space="0" w:color="auto"/>
      </w:divBdr>
    </w:div>
    <w:div w:id="270356653">
      <w:bodyDiv w:val="1"/>
      <w:marLeft w:val="0"/>
      <w:marRight w:val="0"/>
      <w:marTop w:val="0"/>
      <w:marBottom w:val="0"/>
      <w:divBdr>
        <w:top w:val="none" w:sz="0" w:space="0" w:color="auto"/>
        <w:left w:val="none" w:sz="0" w:space="0" w:color="auto"/>
        <w:bottom w:val="none" w:sz="0" w:space="0" w:color="auto"/>
        <w:right w:val="none" w:sz="0" w:space="0" w:color="auto"/>
      </w:divBdr>
    </w:div>
    <w:div w:id="277294196">
      <w:bodyDiv w:val="1"/>
      <w:marLeft w:val="0"/>
      <w:marRight w:val="0"/>
      <w:marTop w:val="0"/>
      <w:marBottom w:val="0"/>
      <w:divBdr>
        <w:top w:val="none" w:sz="0" w:space="0" w:color="auto"/>
        <w:left w:val="none" w:sz="0" w:space="0" w:color="auto"/>
        <w:bottom w:val="none" w:sz="0" w:space="0" w:color="auto"/>
        <w:right w:val="none" w:sz="0" w:space="0" w:color="auto"/>
      </w:divBdr>
    </w:div>
    <w:div w:id="278681687">
      <w:bodyDiv w:val="1"/>
      <w:marLeft w:val="0"/>
      <w:marRight w:val="0"/>
      <w:marTop w:val="0"/>
      <w:marBottom w:val="0"/>
      <w:divBdr>
        <w:top w:val="none" w:sz="0" w:space="0" w:color="auto"/>
        <w:left w:val="none" w:sz="0" w:space="0" w:color="auto"/>
        <w:bottom w:val="none" w:sz="0" w:space="0" w:color="auto"/>
        <w:right w:val="none" w:sz="0" w:space="0" w:color="auto"/>
      </w:divBdr>
    </w:div>
    <w:div w:id="304160244">
      <w:bodyDiv w:val="1"/>
      <w:marLeft w:val="0"/>
      <w:marRight w:val="0"/>
      <w:marTop w:val="0"/>
      <w:marBottom w:val="0"/>
      <w:divBdr>
        <w:top w:val="none" w:sz="0" w:space="0" w:color="auto"/>
        <w:left w:val="none" w:sz="0" w:space="0" w:color="auto"/>
        <w:bottom w:val="none" w:sz="0" w:space="0" w:color="auto"/>
        <w:right w:val="none" w:sz="0" w:space="0" w:color="auto"/>
      </w:divBdr>
    </w:div>
    <w:div w:id="328294060">
      <w:bodyDiv w:val="1"/>
      <w:marLeft w:val="0"/>
      <w:marRight w:val="0"/>
      <w:marTop w:val="0"/>
      <w:marBottom w:val="0"/>
      <w:divBdr>
        <w:top w:val="none" w:sz="0" w:space="0" w:color="auto"/>
        <w:left w:val="none" w:sz="0" w:space="0" w:color="auto"/>
        <w:bottom w:val="none" w:sz="0" w:space="0" w:color="auto"/>
        <w:right w:val="none" w:sz="0" w:space="0" w:color="auto"/>
      </w:divBdr>
    </w:div>
    <w:div w:id="330639874">
      <w:bodyDiv w:val="1"/>
      <w:marLeft w:val="0"/>
      <w:marRight w:val="0"/>
      <w:marTop w:val="0"/>
      <w:marBottom w:val="0"/>
      <w:divBdr>
        <w:top w:val="none" w:sz="0" w:space="0" w:color="auto"/>
        <w:left w:val="none" w:sz="0" w:space="0" w:color="auto"/>
        <w:bottom w:val="none" w:sz="0" w:space="0" w:color="auto"/>
        <w:right w:val="none" w:sz="0" w:space="0" w:color="auto"/>
      </w:divBdr>
      <w:divsChild>
        <w:div w:id="105540622">
          <w:marLeft w:val="0"/>
          <w:marRight w:val="0"/>
          <w:marTop w:val="0"/>
          <w:marBottom w:val="0"/>
          <w:divBdr>
            <w:top w:val="none" w:sz="0" w:space="0" w:color="auto"/>
            <w:left w:val="none" w:sz="0" w:space="0" w:color="auto"/>
            <w:bottom w:val="none" w:sz="0" w:space="0" w:color="auto"/>
            <w:right w:val="none" w:sz="0" w:space="0" w:color="auto"/>
          </w:divBdr>
        </w:div>
        <w:div w:id="39522618">
          <w:marLeft w:val="0"/>
          <w:marRight w:val="0"/>
          <w:marTop w:val="0"/>
          <w:marBottom w:val="0"/>
          <w:divBdr>
            <w:top w:val="none" w:sz="0" w:space="0" w:color="auto"/>
            <w:left w:val="none" w:sz="0" w:space="0" w:color="auto"/>
            <w:bottom w:val="none" w:sz="0" w:space="0" w:color="auto"/>
            <w:right w:val="none" w:sz="0" w:space="0" w:color="auto"/>
          </w:divBdr>
        </w:div>
        <w:div w:id="1511408536">
          <w:marLeft w:val="0"/>
          <w:marRight w:val="0"/>
          <w:marTop w:val="0"/>
          <w:marBottom w:val="0"/>
          <w:divBdr>
            <w:top w:val="none" w:sz="0" w:space="0" w:color="auto"/>
            <w:left w:val="none" w:sz="0" w:space="0" w:color="auto"/>
            <w:bottom w:val="none" w:sz="0" w:space="0" w:color="auto"/>
            <w:right w:val="none" w:sz="0" w:space="0" w:color="auto"/>
          </w:divBdr>
        </w:div>
        <w:div w:id="765267478">
          <w:marLeft w:val="0"/>
          <w:marRight w:val="0"/>
          <w:marTop w:val="0"/>
          <w:marBottom w:val="0"/>
          <w:divBdr>
            <w:top w:val="none" w:sz="0" w:space="0" w:color="auto"/>
            <w:left w:val="none" w:sz="0" w:space="0" w:color="auto"/>
            <w:bottom w:val="none" w:sz="0" w:space="0" w:color="auto"/>
            <w:right w:val="none" w:sz="0" w:space="0" w:color="auto"/>
          </w:divBdr>
        </w:div>
        <w:div w:id="2019379085">
          <w:marLeft w:val="0"/>
          <w:marRight w:val="0"/>
          <w:marTop w:val="0"/>
          <w:marBottom w:val="0"/>
          <w:divBdr>
            <w:top w:val="none" w:sz="0" w:space="0" w:color="auto"/>
            <w:left w:val="none" w:sz="0" w:space="0" w:color="auto"/>
            <w:bottom w:val="none" w:sz="0" w:space="0" w:color="auto"/>
            <w:right w:val="none" w:sz="0" w:space="0" w:color="auto"/>
          </w:divBdr>
        </w:div>
        <w:div w:id="252904451">
          <w:marLeft w:val="0"/>
          <w:marRight w:val="0"/>
          <w:marTop w:val="0"/>
          <w:marBottom w:val="0"/>
          <w:divBdr>
            <w:top w:val="none" w:sz="0" w:space="0" w:color="auto"/>
            <w:left w:val="none" w:sz="0" w:space="0" w:color="auto"/>
            <w:bottom w:val="none" w:sz="0" w:space="0" w:color="auto"/>
            <w:right w:val="none" w:sz="0" w:space="0" w:color="auto"/>
          </w:divBdr>
        </w:div>
        <w:div w:id="1856962979">
          <w:marLeft w:val="0"/>
          <w:marRight w:val="0"/>
          <w:marTop w:val="0"/>
          <w:marBottom w:val="0"/>
          <w:divBdr>
            <w:top w:val="none" w:sz="0" w:space="0" w:color="auto"/>
            <w:left w:val="none" w:sz="0" w:space="0" w:color="auto"/>
            <w:bottom w:val="none" w:sz="0" w:space="0" w:color="auto"/>
            <w:right w:val="none" w:sz="0" w:space="0" w:color="auto"/>
          </w:divBdr>
        </w:div>
        <w:div w:id="1100762732">
          <w:marLeft w:val="0"/>
          <w:marRight w:val="0"/>
          <w:marTop w:val="0"/>
          <w:marBottom w:val="0"/>
          <w:divBdr>
            <w:top w:val="none" w:sz="0" w:space="0" w:color="auto"/>
            <w:left w:val="none" w:sz="0" w:space="0" w:color="auto"/>
            <w:bottom w:val="none" w:sz="0" w:space="0" w:color="auto"/>
            <w:right w:val="none" w:sz="0" w:space="0" w:color="auto"/>
          </w:divBdr>
        </w:div>
        <w:div w:id="916280333">
          <w:marLeft w:val="0"/>
          <w:marRight w:val="0"/>
          <w:marTop w:val="0"/>
          <w:marBottom w:val="0"/>
          <w:divBdr>
            <w:top w:val="none" w:sz="0" w:space="0" w:color="auto"/>
            <w:left w:val="none" w:sz="0" w:space="0" w:color="auto"/>
            <w:bottom w:val="none" w:sz="0" w:space="0" w:color="auto"/>
            <w:right w:val="none" w:sz="0" w:space="0" w:color="auto"/>
          </w:divBdr>
        </w:div>
      </w:divsChild>
    </w:div>
    <w:div w:id="337274964">
      <w:bodyDiv w:val="1"/>
      <w:marLeft w:val="0"/>
      <w:marRight w:val="0"/>
      <w:marTop w:val="0"/>
      <w:marBottom w:val="0"/>
      <w:divBdr>
        <w:top w:val="none" w:sz="0" w:space="0" w:color="auto"/>
        <w:left w:val="none" w:sz="0" w:space="0" w:color="auto"/>
        <w:bottom w:val="none" w:sz="0" w:space="0" w:color="auto"/>
        <w:right w:val="none" w:sz="0" w:space="0" w:color="auto"/>
      </w:divBdr>
    </w:div>
    <w:div w:id="355695038">
      <w:bodyDiv w:val="1"/>
      <w:marLeft w:val="0"/>
      <w:marRight w:val="0"/>
      <w:marTop w:val="0"/>
      <w:marBottom w:val="0"/>
      <w:divBdr>
        <w:top w:val="none" w:sz="0" w:space="0" w:color="auto"/>
        <w:left w:val="none" w:sz="0" w:space="0" w:color="auto"/>
        <w:bottom w:val="none" w:sz="0" w:space="0" w:color="auto"/>
        <w:right w:val="none" w:sz="0" w:space="0" w:color="auto"/>
      </w:divBdr>
    </w:div>
    <w:div w:id="373819611">
      <w:bodyDiv w:val="1"/>
      <w:marLeft w:val="0"/>
      <w:marRight w:val="0"/>
      <w:marTop w:val="0"/>
      <w:marBottom w:val="0"/>
      <w:divBdr>
        <w:top w:val="none" w:sz="0" w:space="0" w:color="auto"/>
        <w:left w:val="none" w:sz="0" w:space="0" w:color="auto"/>
        <w:bottom w:val="none" w:sz="0" w:space="0" w:color="auto"/>
        <w:right w:val="none" w:sz="0" w:space="0" w:color="auto"/>
      </w:divBdr>
      <w:divsChild>
        <w:div w:id="588346014">
          <w:marLeft w:val="0"/>
          <w:marRight w:val="0"/>
          <w:marTop w:val="0"/>
          <w:marBottom w:val="0"/>
          <w:divBdr>
            <w:top w:val="none" w:sz="0" w:space="0" w:color="auto"/>
            <w:left w:val="none" w:sz="0" w:space="0" w:color="auto"/>
            <w:bottom w:val="none" w:sz="0" w:space="0" w:color="auto"/>
            <w:right w:val="none" w:sz="0" w:space="0" w:color="auto"/>
          </w:divBdr>
          <w:divsChild>
            <w:div w:id="1244989249">
              <w:blockQuote w:val="1"/>
              <w:marLeft w:val="300"/>
              <w:marRight w:val="0"/>
              <w:marTop w:val="0"/>
              <w:marBottom w:val="0"/>
              <w:divBdr>
                <w:top w:val="none" w:sz="0" w:space="0" w:color="auto"/>
                <w:left w:val="single" w:sz="12" w:space="8" w:color="0F69FF"/>
                <w:bottom w:val="none" w:sz="0" w:space="0" w:color="auto"/>
                <w:right w:val="none" w:sz="0" w:space="0" w:color="auto"/>
              </w:divBdr>
            </w:div>
            <w:div w:id="150702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953516">
      <w:bodyDiv w:val="1"/>
      <w:marLeft w:val="0"/>
      <w:marRight w:val="0"/>
      <w:marTop w:val="0"/>
      <w:marBottom w:val="0"/>
      <w:divBdr>
        <w:top w:val="none" w:sz="0" w:space="0" w:color="auto"/>
        <w:left w:val="none" w:sz="0" w:space="0" w:color="auto"/>
        <w:bottom w:val="none" w:sz="0" w:space="0" w:color="auto"/>
        <w:right w:val="none" w:sz="0" w:space="0" w:color="auto"/>
      </w:divBdr>
      <w:divsChild>
        <w:div w:id="920680572">
          <w:marLeft w:val="0"/>
          <w:marRight w:val="0"/>
          <w:marTop w:val="0"/>
          <w:marBottom w:val="0"/>
          <w:divBdr>
            <w:top w:val="none" w:sz="0" w:space="0" w:color="auto"/>
            <w:left w:val="none" w:sz="0" w:space="0" w:color="auto"/>
            <w:bottom w:val="none" w:sz="0" w:space="0" w:color="auto"/>
            <w:right w:val="none" w:sz="0" w:space="0" w:color="auto"/>
          </w:divBdr>
          <w:divsChild>
            <w:div w:id="1246184772">
              <w:blockQuote w:val="1"/>
              <w:marLeft w:val="300"/>
              <w:marRight w:val="0"/>
              <w:marTop w:val="0"/>
              <w:marBottom w:val="0"/>
              <w:divBdr>
                <w:top w:val="none" w:sz="0" w:space="0" w:color="auto"/>
                <w:left w:val="single" w:sz="12" w:space="8" w:color="0F69FF"/>
                <w:bottom w:val="none" w:sz="0" w:space="0" w:color="auto"/>
                <w:right w:val="none" w:sz="0" w:space="0" w:color="auto"/>
              </w:divBdr>
              <w:divsChild>
                <w:div w:id="487326205">
                  <w:marLeft w:val="0"/>
                  <w:marRight w:val="0"/>
                  <w:marTop w:val="0"/>
                  <w:marBottom w:val="0"/>
                  <w:divBdr>
                    <w:top w:val="none" w:sz="0" w:space="0" w:color="auto"/>
                    <w:left w:val="none" w:sz="0" w:space="0" w:color="auto"/>
                    <w:bottom w:val="none" w:sz="0" w:space="0" w:color="auto"/>
                    <w:right w:val="none" w:sz="0" w:space="0" w:color="auto"/>
                  </w:divBdr>
                  <w:divsChild>
                    <w:div w:id="1588230447">
                      <w:marLeft w:val="0"/>
                      <w:marRight w:val="0"/>
                      <w:marTop w:val="0"/>
                      <w:marBottom w:val="0"/>
                      <w:divBdr>
                        <w:top w:val="none" w:sz="0" w:space="0" w:color="auto"/>
                        <w:left w:val="none" w:sz="0" w:space="0" w:color="auto"/>
                        <w:bottom w:val="none" w:sz="0" w:space="0" w:color="auto"/>
                        <w:right w:val="none" w:sz="0" w:space="0" w:color="auto"/>
                      </w:divBdr>
                      <w:divsChild>
                        <w:div w:id="1029917054">
                          <w:marLeft w:val="0"/>
                          <w:marRight w:val="0"/>
                          <w:marTop w:val="0"/>
                          <w:marBottom w:val="300"/>
                          <w:divBdr>
                            <w:top w:val="none" w:sz="0" w:space="0" w:color="auto"/>
                            <w:left w:val="none" w:sz="0" w:space="0" w:color="auto"/>
                            <w:bottom w:val="none" w:sz="0" w:space="0" w:color="auto"/>
                            <w:right w:val="none" w:sz="0" w:space="0" w:color="auto"/>
                          </w:divBdr>
                        </w:div>
                        <w:div w:id="1925603987">
                          <w:marLeft w:val="0"/>
                          <w:marRight w:val="0"/>
                          <w:marTop w:val="0"/>
                          <w:marBottom w:val="300"/>
                          <w:divBdr>
                            <w:top w:val="none" w:sz="0" w:space="0" w:color="auto"/>
                            <w:left w:val="none" w:sz="0" w:space="0" w:color="auto"/>
                            <w:bottom w:val="none" w:sz="0" w:space="0" w:color="auto"/>
                            <w:right w:val="none" w:sz="0" w:space="0" w:color="auto"/>
                          </w:divBdr>
                        </w:div>
                        <w:div w:id="1024864404">
                          <w:marLeft w:val="0"/>
                          <w:marRight w:val="0"/>
                          <w:marTop w:val="0"/>
                          <w:marBottom w:val="300"/>
                          <w:divBdr>
                            <w:top w:val="none" w:sz="0" w:space="0" w:color="auto"/>
                            <w:left w:val="none" w:sz="0" w:space="0" w:color="auto"/>
                            <w:bottom w:val="none" w:sz="0" w:space="0" w:color="auto"/>
                            <w:right w:val="none" w:sz="0" w:space="0" w:color="auto"/>
                          </w:divBdr>
                        </w:div>
                        <w:div w:id="655769821">
                          <w:marLeft w:val="0"/>
                          <w:marRight w:val="0"/>
                          <w:marTop w:val="0"/>
                          <w:marBottom w:val="300"/>
                          <w:divBdr>
                            <w:top w:val="none" w:sz="0" w:space="0" w:color="auto"/>
                            <w:left w:val="none" w:sz="0" w:space="0" w:color="auto"/>
                            <w:bottom w:val="none" w:sz="0" w:space="0" w:color="auto"/>
                            <w:right w:val="none" w:sz="0" w:space="0" w:color="auto"/>
                          </w:divBdr>
                        </w:div>
                        <w:div w:id="1745488004">
                          <w:marLeft w:val="0"/>
                          <w:marRight w:val="0"/>
                          <w:marTop w:val="0"/>
                          <w:marBottom w:val="300"/>
                          <w:divBdr>
                            <w:top w:val="none" w:sz="0" w:space="0" w:color="auto"/>
                            <w:left w:val="none" w:sz="0" w:space="0" w:color="auto"/>
                            <w:bottom w:val="none" w:sz="0" w:space="0" w:color="auto"/>
                            <w:right w:val="none" w:sz="0" w:space="0" w:color="auto"/>
                          </w:divBdr>
                        </w:div>
                        <w:div w:id="69076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339483">
      <w:bodyDiv w:val="1"/>
      <w:marLeft w:val="0"/>
      <w:marRight w:val="0"/>
      <w:marTop w:val="0"/>
      <w:marBottom w:val="0"/>
      <w:divBdr>
        <w:top w:val="none" w:sz="0" w:space="0" w:color="auto"/>
        <w:left w:val="none" w:sz="0" w:space="0" w:color="auto"/>
        <w:bottom w:val="none" w:sz="0" w:space="0" w:color="auto"/>
        <w:right w:val="none" w:sz="0" w:space="0" w:color="auto"/>
      </w:divBdr>
    </w:div>
    <w:div w:id="425229117">
      <w:bodyDiv w:val="1"/>
      <w:marLeft w:val="0"/>
      <w:marRight w:val="0"/>
      <w:marTop w:val="0"/>
      <w:marBottom w:val="0"/>
      <w:divBdr>
        <w:top w:val="none" w:sz="0" w:space="0" w:color="auto"/>
        <w:left w:val="none" w:sz="0" w:space="0" w:color="auto"/>
        <w:bottom w:val="none" w:sz="0" w:space="0" w:color="auto"/>
        <w:right w:val="none" w:sz="0" w:space="0" w:color="auto"/>
      </w:divBdr>
    </w:div>
    <w:div w:id="450511631">
      <w:bodyDiv w:val="1"/>
      <w:marLeft w:val="0"/>
      <w:marRight w:val="0"/>
      <w:marTop w:val="0"/>
      <w:marBottom w:val="0"/>
      <w:divBdr>
        <w:top w:val="none" w:sz="0" w:space="0" w:color="auto"/>
        <w:left w:val="none" w:sz="0" w:space="0" w:color="auto"/>
        <w:bottom w:val="none" w:sz="0" w:space="0" w:color="auto"/>
        <w:right w:val="none" w:sz="0" w:space="0" w:color="auto"/>
      </w:divBdr>
      <w:divsChild>
        <w:div w:id="1348676850">
          <w:marLeft w:val="0"/>
          <w:marRight w:val="0"/>
          <w:marTop w:val="0"/>
          <w:marBottom w:val="0"/>
          <w:divBdr>
            <w:top w:val="none" w:sz="0" w:space="0" w:color="auto"/>
            <w:left w:val="none" w:sz="0" w:space="0" w:color="auto"/>
            <w:bottom w:val="none" w:sz="0" w:space="0" w:color="auto"/>
            <w:right w:val="none" w:sz="0" w:space="0" w:color="auto"/>
          </w:divBdr>
        </w:div>
        <w:div w:id="1162895240">
          <w:marLeft w:val="0"/>
          <w:marRight w:val="0"/>
          <w:marTop w:val="0"/>
          <w:marBottom w:val="0"/>
          <w:divBdr>
            <w:top w:val="none" w:sz="0" w:space="0" w:color="auto"/>
            <w:left w:val="none" w:sz="0" w:space="0" w:color="auto"/>
            <w:bottom w:val="none" w:sz="0" w:space="0" w:color="auto"/>
            <w:right w:val="none" w:sz="0" w:space="0" w:color="auto"/>
          </w:divBdr>
        </w:div>
        <w:div w:id="2046053530">
          <w:marLeft w:val="0"/>
          <w:marRight w:val="0"/>
          <w:marTop w:val="0"/>
          <w:marBottom w:val="0"/>
          <w:divBdr>
            <w:top w:val="none" w:sz="0" w:space="0" w:color="auto"/>
            <w:left w:val="none" w:sz="0" w:space="0" w:color="auto"/>
            <w:bottom w:val="none" w:sz="0" w:space="0" w:color="auto"/>
            <w:right w:val="none" w:sz="0" w:space="0" w:color="auto"/>
          </w:divBdr>
        </w:div>
        <w:div w:id="728386908">
          <w:marLeft w:val="0"/>
          <w:marRight w:val="0"/>
          <w:marTop w:val="0"/>
          <w:marBottom w:val="0"/>
          <w:divBdr>
            <w:top w:val="none" w:sz="0" w:space="0" w:color="auto"/>
            <w:left w:val="none" w:sz="0" w:space="0" w:color="auto"/>
            <w:bottom w:val="none" w:sz="0" w:space="0" w:color="auto"/>
            <w:right w:val="none" w:sz="0" w:space="0" w:color="auto"/>
          </w:divBdr>
        </w:div>
        <w:div w:id="1972591635">
          <w:marLeft w:val="0"/>
          <w:marRight w:val="0"/>
          <w:marTop w:val="0"/>
          <w:marBottom w:val="0"/>
          <w:divBdr>
            <w:top w:val="none" w:sz="0" w:space="0" w:color="auto"/>
            <w:left w:val="none" w:sz="0" w:space="0" w:color="auto"/>
            <w:bottom w:val="none" w:sz="0" w:space="0" w:color="auto"/>
            <w:right w:val="none" w:sz="0" w:space="0" w:color="auto"/>
          </w:divBdr>
        </w:div>
        <w:div w:id="633874741">
          <w:marLeft w:val="0"/>
          <w:marRight w:val="0"/>
          <w:marTop w:val="0"/>
          <w:marBottom w:val="0"/>
          <w:divBdr>
            <w:top w:val="none" w:sz="0" w:space="0" w:color="auto"/>
            <w:left w:val="none" w:sz="0" w:space="0" w:color="auto"/>
            <w:bottom w:val="none" w:sz="0" w:space="0" w:color="auto"/>
            <w:right w:val="none" w:sz="0" w:space="0" w:color="auto"/>
          </w:divBdr>
        </w:div>
        <w:div w:id="1824004508">
          <w:marLeft w:val="0"/>
          <w:marRight w:val="0"/>
          <w:marTop w:val="0"/>
          <w:marBottom w:val="0"/>
          <w:divBdr>
            <w:top w:val="none" w:sz="0" w:space="0" w:color="auto"/>
            <w:left w:val="none" w:sz="0" w:space="0" w:color="auto"/>
            <w:bottom w:val="none" w:sz="0" w:space="0" w:color="auto"/>
            <w:right w:val="none" w:sz="0" w:space="0" w:color="auto"/>
          </w:divBdr>
        </w:div>
        <w:div w:id="302851824">
          <w:marLeft w:val="0"/>
          <w:marRight w:val="0"/>
          <w:marTop w:val="0"/>
          <w:marBottom w:val="0"/>
          <w:divBdr>
            <w:top w:val="none" w:sz="0" w:space="0" w:color="auto"/>
            <w:left w:val="none" w:sz="0" w:space="0" w:color="auto"/>
            <w:bottom w:val="none" w:sz="0" w:space="0" w:color="auto"/>
            <w:right w:val="none" w:sz="0" w:space="0" w:color="auto"/>
          </w:divBdr>
        </w:div>
        <w:div w:id="1673878355">
          <w:marLeft w:val="0"/>
          <w:marRight w:val="0"/>
          <w:marTop w:val="0"/>
          <w:marBottom w:val="0"/>
          <w:divBdr>
            <w:top w:val="none" w:sz="0" w:space="0" w:color="auto"/>
            <w:left w:val="none" w:sz="0" w:space="0" w:color="auto"/>
            <w:bottom w:val="none" w:sz="0" w:space="0" w:color="auto"/>
            <w:right w:val="none" w:sz="0" w:space="0" w:color="auto"/>
          </w:divBdr>
        </w:div>
      </w:divsChild>
    </w:div>
    <w:div w:id="452020719">
      <w:bodyDiv w:val="1"/>
      <w:marLeft w:val="0"/>
      <w:marRight w:val="0"/>
      <w:marTop w:val="0"/>
      <w:marBottom w:val="0"/>
      <w:divBdr>
        <w:top w:val="none" w:sz="0" w:space="0" w:color="auto"/>
        <w:left w:val="none" w:sz="0" w:space="0" w:color="auto"/>
        <w:bottom w:val="none" w:sz="0" w:space="0" w:color="auto"/>
        <w:right w:val="none" w:sz="0" w:space="0" w:color="auto"/>
      </w:divBdr>
    </w:div>
    <w:div w:id="478379695">
      <w:bodyDiv w:val="1"/>
      <w:marLeft w:val="0"/>
      <w:marRight w:val="0"/>
      <w:marTop w:val="0"/>
      <w:marBottom w:val="0"/>
      <w:divBdr>
        <w:top w:val="none" w:sz="0" w:space="0" w:color="auto"/>
        <w:left w:val="none" w:sz="0" w:space="0" w:color="auto"/>
        <w:bottom w:val="none" w:sz="0" w:space="0" w:color="auto"/>
        <w:right w:val="none" w:sz="0" w:space="0" w:color="auto"/>
      </w:divBdr>
    </w:div>
    <w:div w:id="516770607">
      <w:bodyDiv w:val="1"/>
      <w:marLeft w:val="0"/>
      <w:marRight w:val="0"/>
      <w:marTop w:val="0"/>
      <w:marBottom w:val="0"/>
      <w:divBdr>
        <w:top w:val="none" w:sz="0" w:space="0" w:color="auto"/>
        <w:left w:val="none" w:sz="0" w:space="0" w:color="auto"/>
        <w:bottom w:val="none" w:sz="0" w:space="0" w:color="auto"/>
        <w:right w:val="none" w:sz="0" w:space="0" w:color="auto"/>
      </w:divBdr>
    </w:div>
    <w:div w:id="548033823">
      <w:bodyDiv w:val="1"/>
      <w:marLeft w:val="0"/>
      <w:marRight w:val="0"/>
      <w:marTop w:val="0"/>
      <w:marBottom w:val="0"/>
      <w:divBdr>
        <w:top w:val="none" w:sz="0" w:space="0" w:color="auto"/>
        <w:left w:val="none" w:sz="0" w:space="0" w:color="auto"/>
        <w:bottom w:val="none" w:sz="0" w:space="0" w:color="auto"/>
        <w:right w:val="none" w:sz="0" w:space="0" w:color="auto"/>
      </w:divBdr>
      <w:divsChild>
        <w:div w:id="829709154">
          <w:marLeft w:val="0"/>
          <w:marRight w:val="0"/>
          <w:marTop w:val="0"/>
          <w:marBottom w:val="0"/>
          <w:divBdr>
            <w:top w:val="none" w:sz="0" w:space="0" w:color="auto"/>
            <w:left w:val="none" w:sz="0" w:space="0" w:color="auto"/>
            <w:bottom w:val="none" w:sz="0" w:space="0" w:color="auto"/>
            <w:right w:val="none" w:sz="0" w:space="0" w:color="auto"/>
          </w:divBdr>
        </w:div>
        <w:div w:id="1912350357">
          <w:marLeft w:val="0"/>
          <w:marRight w:val="0"/>
          <w:marTop w:val="0"/>
          <w:marBottom w:val="0"/>
          <w:divBdr>
            <w:top w:val="none" w:sz="0" w:space="0" w:color="auto"/>
            <w:left w:val="none" w:sz="0" w:space="0" w:color="auto"/>
            <w:bottom w:val="none" w:sz="0" w:space="0" w:color="auto"/>
            <w:right w:val="none" w:sz="0" w:space="0" w:color="auto"/>
          </w:divBdr>
        </w:div>
        <w:div w:id="1016271941">
          <w:marLeft w:val="0"/>
          <w:marRight w:val="0"/>
          <w:marTop w:val="0"/>
          <w:marBottom w:val="0"/>
          <w:divBdr>
            <w:top w:val="none" w:sz="0" w:space="0" w:color="auto"/>
            <w:left w:val="none" w:sz="0" w:space="0" w:color="auto"/>
            <w:bottom w:val="none" w:sz="0" w:space="0" w:color="auto"/>
            <w:right w:val="none" w:sz="0" w:space="0" w:color="auto"/>
          </w:divBdr>
        </w:div>
      </w:divsChild>
    </w:div>
    <w:div w:id="558250656">
      <w:bodyDiv w:val="1"/>
      <w:marLeft w:val="0"/>
      <w:marRight w:val="0"/>
      <w:marTop w:val="0"/>
      <w:marBottom w:val="0"/>
      <w:divBdr>
        <w:top w:val="none" w:sz="0" w:space="0" w:color="auto"/>
        <w:left w:val="none" w:sz="0" w:space="0" w:color="auto"/>
        <w:bottom w:val="none" w:sz="0" w:space="0" w:color="auto"/>
        <w:right w:val="none" w:sz="0" w:space="0" w:color="auto"/>
      </w:divBdr>
    </w:div>
    <w:div w:id="582690305">
      <w:bodyDiv w:val="1"/>
      <w:marLeft w:val="0"/>
      <w:marRight w:val="0"/>
      <w:marTop w:val="0"/>
      <w:marBottom w:val="0"/>
      <w:divBdr>
        <w:top w:val="none" w:sz="0" w:space="0" w:color="auto"/>
        <w:left w:val="none" w:sz="0" w:space="0" w:color="auto"/>
        <w:bottom w:val="none" w:sz="0" w:space="0" w:color="auto"/>
        <w:right w:val="none" w:sz="0" w:space="0" w:color="auto"/>
      </w:divBdr>
    </w:div>
    <w:div w:id="589462551">
      <w:bodyDiv w:val="1"/>
      <w:marLeft w:val="0"/>
      <w:marRight w:val="0"/>
      <w:marTop w:val="0"/>
      <w:marBottom w:val="0"/>
      <w:divBdr>
        <w:top w:val="none" w:sz="0" w:space="0" w:color="auto"/>
        <w:left w:val="none" w:sz="0" w:space="0" w:color="auto"/>
        <w:bottom w:val="none" w:sz="0" w:space="0" w:color="auto"/>
        <w:right w:val="none" w:sz="0" w:space="0" w:color="auto"/>
      </w:divBdr>
    </w:div>
    <w:div w:id="661008981">
      <w:bodyDiv w:val="1"/>
      <w:marLeft w:val="0"/>
      <w:marRight w:val="0"/>
      <w:marTop w:val="0"/>
      <w:marBottom w:val="0"/>
      <w:divBdr>
        <w:top w:val="none" w:sz="0" w:space="0" w:color="auto"/>
        <w:left w:val="none" w:sz="0" w:space="0" w:color="auto"/>
        <w:bottom w:val="none" w:sz="0" w:space="0" w:color="auto"/>
        <w:right w:val="none" w:sz="0" w:space="0" w:color="auto"/>
      </w:divBdr>
    </w:div>
    <w:div w:id="671371673">
      <w:bodyDiv w:val="1"/>
      <w:marLeft w:val="0"/>
      <w:marRight w:val="0"/>
      <w:marTop w:val="0"/>
      <w:marBottom w:val="0"/>
      <w:divBdr>
        <w:top w:val="none" w:sz="0" w:space="0" w:color="auto"/>
        <w:left w:val="none" w:sz="0" w:space="0" w:color="auto"/>
        <w:bottom w:val="none" w:sz="0" w:space="0" w:color="auto"/>
        <w:right w:val="none" w:sz="0" w:space="0" w:color="auto"/>
      </w:divBdr>
    </w:div>
    <w:div w:id="677120765">
      <w:bodyDiv w:val="1"/>
      <w:marLeft w:val="0"/>
      <w:marRight w:val="0"/>
      <w:marTop w:val="0"/>
      <w:marBottom w:val="0"/>
      <w:divBdr>
        <w:top w:val="none" w:sz="0" w:space="0" w:color="auto"/>
        <w:left w:val="none" w:sz="0" w:space="0" w:color="auto"/>
        <w:bottom w:val="none" w:sz="0" w:space="0" w:color="auto"/>
        <w:right w:val="none" w:sz="0" w:space="0" w:color="auto"/>
      </w:divBdr>
    </w:div>
    <w:div w:id="747774980">
      <w:bodyDiv w:val="1"/>
      <w:marLeft w:val="0"/>
      <w:marRight w:val="0"/>
      <w:marTop w:val="0"/>
      <w:marBottom w:val="0"/>
      <w:divBdr>
        <w:top w:val="none" w:sz="0" w:space="0" w:color="auto"/>
        <w:left w:val="none" w:sz="0" w:space="0" w:color="auto"/>
        <w:bottom w:val="none" w:sz="0" w:space="0" w:color="auto"/>
        <w:right w:val="none" w:sz="0" w:space="0" w:color="auto"/>
      </w:divBdr>
      <w:divsChild>
        <w:div w:id="861017137">
          <w:marLeft w:val="0"/>
          <w:marRight w:val="0"/>
          <w:marTop w:val="0"/>
          <w:marBottom w:val="0"/>
          <w:divBdr>
            <w:top w:val="none" w:sz="0" w:space="0" w:color="auto"/>
            <w:left w:val="none" w:sz="0" w:space="0" w:color="auto"/>
            <w:bottom w:val="none" w:sz="0" w:space="0" w:color="auto"/>
            <w:right w:val="none" w:sz="0" w:space="0" w:color="auto"/>
          </w:divBdr>
        </w:div>
        <w:div w:id="562105161">
          <w:marLeft w:val="0"/>
          <w:marRight w:val="0"/>
          <w:marTop w:val="0"/>
          <w:marBottom w:val="0"/>
          <w:divBdr>
            <w:top w:val="none" w:sz="0" w:space="0" w:color="auto"/>
            <w:left w:val="none" w:sz="0" w:space="0" w:color="auto"/>
            <w:bottom w:val="none" w:sz="0" w:space="0" w:color="auto"/>
            <w:right w:val="none" w:sz="0" w:space="0" w:color="auto"/>
          </w:divBdr>
        </w:div>
        <w:div w:id="1800873561">
          <w:marLeft w:val="0"/>
          <w:marRight w:val="0"/>
          <w:marTop w:val="0"/>
          <w:marBottom w:val="0"/>
          <w:divBdr>
            <w:top w:val="none" w:sz="0" w:space="0" w:color="auto"/>
            <w:left w:val="none" w:sz="0" w:space="0" w:color="auto"/>
            <w:bottom w:val="none" w:sz="0" w:space="0" w:color="auto"/>
            <w:right w:val="none" w:sz="0" w:space="0" w:color="auto"/>
          </w:divBdr>
        </w:div>
      </w:divsChild>
    </w:div>
    <w:div w:id="769666679">
      <w:bodyDiv w:val="1"/>
      <w:marLeft w:val="0"/>
      <w:marRight w:val="0"/>
      <w:marTop w:val="0"/>
      <w:marBottom w:val="0"/>
      <w:divBdr>
        <w:top w:val="none" w:sz="0" w:space="0" w:color="auto"/>
        <w:left w:val="none" w:sz="0" w:space="0" w:color="auto"/>
        <w:bottom w:val="none" w:sz="0" w:space="0" w:color="auto"/>
        <w:right w:val="none" w:sz="0" w:space="0" w:color="auto"/>
      </w:divBdr>
      <w:divsChild>
        <w:div w:id="2040887713">
          <w:marLeft w:val="0"/>
          <w:marRight w:val="0"/>
          <w:marTop w:val="0"/>
          <w:marBottom w:val="0"/>
          <w:divBdr>
            <w:top w:val="none" w:sz="0" w:space="0" w:color="auto"/>
            <w:left w:val="none" w:sz="0" w:space="0" w:color="auto"/>
            <w:bottom w:val="none" w:sz="0" w:space="0" w:color="auto"/>
            <w:right w:val="none" w:sz="0" w:space="0" w:color="auto"/>
          </w:divBdr>
        </w:div>
        <w:div w:id="884610247">
          <w:marLeft w:val="0"/>
          <w:marRight w:val="0"/>
          <w:marTop w:val="0"/>
          <w:marBottom w:val="0"/>
          <w:divBdr>
            <w:top w:val="none" w:sz="0" w:space="0" w:color="auto"/>
            <w:left w:val="none" w:sz="0" w:space="0" w:color="auto"/>
            <w:bottom w:val="none" w:sz="0" w:space="0" w:color="auto"/>
            <w:right w:val="none" w:sz="0" w:space="0" w:color="auto"/>
          </w:divBdr>
        </w:div>
      </w:divsChild>
    </w:div>
    <w:div w:id="782185226">
      <w:bodyDiv w:val="1"/>
      <w:marLeft w:val="0"/>
      <w:marRight w:val="0"/>
      <w:marTop w:val="0"/>
      <w:marBottom w:val="0"/>
      <w:divBdr>
        <w:top w:val="none" w:sz="0" w:space="0" w:color="auto"/>
        <w:left w:val="none" w:sz="0" w:space="0" w:color="auto"/>
        <w:bottom w:val="none" w:sz="0" w:space="0" w:color="auto"/>
        <w:right w:val="none" w:sz="0" w:space="0" w:color="auto"/>
      </w:divBdr>
    </w:div>
    <w:div w:id="805777306">
      <w:bodyDiv w:val="1"/>
      <w:marLeft w:val="0"/>
      <w:marRight w:val="0"/>
      <w:marTop w:val="0"/>
      <w:marBottom w:val="0"/>
      <w:divBdr>
        <w:top w:val="none" w:sz="0" w:space="0" w:color="auto"/>
        <w:left w:val="none" w:sz="0" w:space="0" w:color="auto"/>
        <w:bottom w:val="none" w:sz="0" w:space="0" w:color="auto"/>
        <w:right w:val="none" w:sz="0" w:space="0" w:color="auto"/>
      </w:divBdr>
    </w:div>
    <w:div w:id="842012693">
      <w:bodyDiv w:val="1"/>
      <w:marLeft w:val="0"/>
      <w:marRight w:val="0"/>
      <w:marTop w:val="0"/>
      <w:marBottom w:val="0"/>
      <w:divBdr>
        <w:top w:val="none" w:sz="0" w:space="0" w:color="auto"/>
        <w:left w:val="none" w:sz="0" w:space="0" w:color="auto"/>
        <w:bottom w:val="none" w:sz="0" w:space="0" w:color="auto"/>
        <w:right w:val="none" w:sz="0" w:space="0" w:color="auto"/>
      </w:divBdr>
    </w:div>
    <w:div w:id="850223781">
      <w:bodyDiv w:val="1"/>
      <w:marLeft w:val="0"/>
      <w:marRight w:val="0"/>
      <w:marTop w:val="0"/>
      <w:marBottom w:val="0"/>
      <w:divBdr>
        <w:top w:val="none" w:sz="0" w:space="0" w:color="auto"/>
        <w:left w:val="none" w:sz="0" w:space="0" w:color="auto"/>
        <w:bottom w:val="none" w:sz="0" w:space="0" w:color="auto"/>
        <w:right w:val="none" w:sz="0" w:space="0" w:color="auto"/>
      </w:divBdr>
    </w:div>
    <w:div w:id="851071365">
      <w:bodyDiv w:val="1"/>
      <w:marLeft w:val="0"/>
      <w:marRight w:val="0"/>
      <w:marTop w:val="0"/>
      <w:marBottom w:val="0"/>
      <w:divBdr>
        <w:top w:val="none" w:sz="0" w:space="0" w:color="auto"/>
        <w:left w:val="none" w:sz="0" w:space="0" w:color="auto"/>
        <w:bottom w:val="none" w:sz="0" w:space="0" w:color="auto"/>
        <w:right w:val="none" w:sz="0" w:space="0" w:color="auto"/>
      </w:divBdr>
      <w:divsChild>
        <w:div w:id="669675558">
          <w:marLeft w:val="0"/>
          <w:marRight w:val="0"/>
          <w:marTop w:val="0"/>
          <w:marBottom w:val="0"/>
          <w:divBdr>
            <w:top w:val="none" w:sz="0" w:space="0" w:color="auto"/>
            <w:left w:val="none" w:sz="0" w:space="0" w:color="auto"/>
            <w:bottom w:val="none" w:sz="0" w:space="0" w:color="auto"/>
            <w:right w:val="none" w:sz="0" w:space="0" w:color="auto"/>
          </w:divBdr>
          <w:divsChild>
            <w:div w:id="414130694">
              <w:marLeft w:val="0"/>
              <w:marRight w:val="0"/>
              <w:marTop w:val="0"/>
              <w:marBottom w:val="0"/>
              <w:divBdr>
                <w:top w:val="none" w:sz="0" w:space="0" w:color="auto"/>
                <w:left w:val="none" w:sz="0" w:space="0" w:color="auto"/>
                <w:bottom w:val="none" w:sz="0" w:space="0" w:color="auto"/>
                <w:right w:val="none" w:sz="0" w:space="0" w:color="auto"/>
              </w:divBdr>
            </w:div>
            <w:div w:id="1604920008">
              <w:marLeft w:val="0"/>
              <w:marRight w:val="0"/>
              <w:marTop w:val="0"/>
              <w:marBottom w:val="0"/>
              <w:divBdr>
                <w:top w:val="none" w:sz="0" w:space="0" w:color="auto"/>
                <w:left w:val="none" w:sz="0" w:space="0" w:color="auto"/>
                <w:bottom w:val="none" w:sz="0" w:space="0" w:color="auto"/>
                <w:right w:val="none" w:sz="0" w:space="0" w:color="auto"/>
              </w:divBdr>
            </w:div>
            <w:div w:id="1914199995">
              <w:marLeft w:val="0"/>
              <w:marRight w:val="0"/>
              <w:marTop w:val="0"/>
              <w:marBottom w:val="0"/>
              <w:divBdr>
                <w:top w:val="none" w:sz="0" w:space="0" w:color="auto"/>
                <w:left w:val="none" w:sz="0" w:space="0" w:color="auto"/>
                <w:bottom w:val="none" w:sz="0" w:space="0" w:color="auto"/>
                <w:right w:val="none" w:sz="0" w:space="0" w:color="auto"/>
              </w:divBdr>
            </w:div>
          </w:divsChild>
        </w:div>
        <w:div w:id="354426330">
          <w:marLeft w:val="0"/>
          <w:marRight w:val="0"/>
          <w:marTop w:val="0"/>
          <w:marBottom w:val="0"/>
          <w:divBdr>
            <w:top w:val="none" w:sz="0" w:space="0" w:color="auto"/>
            <w:left w:val="none" w:sz="0" w:space="0" w:color="auto"/>
            <w:bottom w:val="none" w:sz="0" w:space="0" w:color="auto"/>
            <w:right w:val="none" w:sz="0" w:space="0" w:color="auto"/>
          </w:divBdr>
        </w:div>
      </w:divsChild>
    </w:div>
    <w:div w:id="852231230">
      <w:bodyDiv w:val="1"/>
      <w:marLeft w:val="0"/>
      <w:marRight w:val="0"/>
      <w:marTop w:val="0"/>
      <w:marBottom w:val="0"/>
      <w:divBdr>
        <w:top w:val="none" w:sz="0" w:space="0" w:color="auto"/>
        <w:left w:val="none" w:sz="0" w:space="0" w:color="auto"/>
        <w:bottom w:val="none" w:sz="0" w:space="0" w:color="auto"/>
        <w:right w:val="none" w:sz="0" w:space="0" w:color="auto"/>
      </w:divBdr>
    </w:div>
    <w:div w:id="858619842">
      <w:bodyDiv w:val="1"/>
      <w:marLeft w:val="0"/>
      <w:marRight w:val="0"/>
      <w:marTop w:val="0"/>
      <w:marBottom w:val="0"/>
      <w:divBdr>
        <w:top w:val="none" w:sz="0" w:space="0" w:color="auto"/>
        <w:left w:val="none" w:sz="0" w:space="0" w:color="auto"/>
        <w:bottom w:val="none" w:sz="0" w:space="0" w:color="auto"/>
        <w:right w:val="none" w:sz="0" w:space="0" w:color="auto"/>
      </w:divBdr>
      <w:divsChild>
        <w:div w:id="73669297">
          <w:marLeft w:val="0"/>
          <w:marRight w:val="0"/>
          <w:marTop w:val="0"/>
          <w:marBottom w:val="0"/>
          <w:divBdr>
            <w:top w:val="none" w:sz="0" w:space="0" w:color="auto"/>
            <w:left w:val="none" w:sz="0" w:space="0" w:color="auto"/>
            <w:bottom w:val="none" w:sz="0" w:space="0" w:color="auto"/>
            <w:right w:val="none" w:sz="0" w:space="0" w:color="auto"/>
          </w:divBdr>
        </w:div>
        <w:div w:id="41369892">
          <w:marLeft w:val="0"/>
          <w:marRight w:val="0"/>
          <w:marTop w:val="0"/>
          <w:marBottom w:val="0"/>
          <w:divBdr>
            <w:top w:val="none" w:sz="0" w:space="0" w:color="auto"/>
            <w:left w:val="none" w:sz="0" w:space="0" w:color="auto"/>
            <w:bottom w:val="none" w:sz="0" w:space="0" w:color="auto"/>
            <w:right w:val="none" w:sz="0" w:space="0" w:color="auto"/>
          </w:divBdr>
        </w:div>
        <w:div w:id="689599944">
          <w:marLeft w:val="0"/>
          <w:marRight w:val="0"/>
          <w:marTop w:val="0"/>
          <w:marBottom w:val="0"/>
          <w:divBdr>
            <w:top w:val="none" w:sz="0" w:space="0" w:color="auto"/>
            <w:left w:val="none" w:sz="0" w:space="0" w:color="auto"/>
            <w:bottom w:val="none" w:sz="0" w:space="0" w:color="auto"/>
            <w:right w:val="none" w:sz="0" w:space="0" w:color="auto"/>
          </w:divBdr>
        </w:div>
      </w:divsChild>
    </w:div>
    <w:div w:id="861212129">
      <w:bodyDiv w:val="1"/>
      <w:marLeft w:val="0"/>
      <w:marRight w:val="0"/>
      <w:marTop w:val="0"/>
      <w:marBottom w:val="0"/>
      <w:divBdr>
        <w:top w:val="none" w:sz="0" w:space="0" w:color="auto"/>
        <w:left w:val="none" w:sz="0" w:space="0" w:color="auto"/>
        <w:bottom w:val="none" w:sz="0" w:space="0" w:color="auto"/>
        <w:right w:val="none" w:sz="0" w:space="0" w:color="auto"/>
      </w:divBdr>
    </w:div>
    <w:div w:id="865411176">
      <w:bodyDiv w:val="1"/>
      <w:marLeft w:val="0"/>
      <w:marRight w:val="0"/>
      <w:marTop w:val="0"/>
      <w:marBottom w:val="0"/>
      <w:divBdr>
        <w:top w:val="none" w:sz="0" w:space="0" w:color="auto"/>
        <w:left w:val="none" w:sz="0" w:space="0" w:color="auto"/>
        <w:bottom w:val="none" w:sz="0" w:space="0" w:color="auto"/>
        <w:right w:val="none" w:sz="0" w:space="0" w:color="auto"/>
      </w:divBdr>
    </w:div>
    <w:div w:id="966668541">
      <w:bodyDiv w:val="1"/>
      <w:marLeft w:val="0"/>
      <w:marRight w:val="0"/>
      <w:marTop w:val="0"/>
      <w:marBottom w:val="0"/>
      <w:divBdr>
        <w:top w:val="none" w:sz="0" w:space="0" w:color="auto"/>
        <w:left w:val="none" w:sz="0" w:space="0" w:color="auto"/>
        <w:bottom w:val="none" w:sz="0" w:space="0" w:color="auto"/>
        <w:right w:val="none" w:sz="0" w:space="0" w:color="auto"/>
      </w:divBdr>
      <w:divsChild>
        <w:div w:id="1535532314">
          <w:marLeft w:val="0"/>
          <w:marRight w:val="0"/>
          <w:marTop w:val="0"/>
          <w:marBottom w:val="0"/>
          <w:divBdr>
            <w:top w:val="none" w:sz="0" w:space="0" w:color="auto"/>
            <w:left w:val="none" w:sz="0" w:space="0" w:color="auto"/>
            <w:bottom w:val="none" w:sz="0" w:space="0" w:color="auto"/>
            <w:right w:val="none" w:sz="0" w:space="0" w:color="auto"/>
          </w:divBdr>
        </w:div>
        <w:div w:id="1077559923">
          <w:marLeft w:val="0"/>
          <w:marRight w:val="0"/>
          <w:marTop w:val="0"/>
          <w:marBottom w:val="0"/>
          <w:divBdr>
            <w:top w:val="none" w:sz="0" w:space="0" w:color="auto"/>
            <w:left w:val="none" w:sz="0" w:space="0" w:color="auto"/>
            <w:bottom w:val="none" w:sz="0" w:space="0" w:color="auto"/>
            <w:right w:val="none" w:sz="0" w:space="0" w:color="auto"/>
          </w:divBdr>
        </w:div>
        <w:div w:id="1086073744">
          <w:marLeft w:val="0"/>
          <w:marRight w:val="0"/>
          <w:marTop w:val="0"/>
          <w:marBottom w:val="0"/>
          <w:divBdr>
            <w:top w:val="none" w:sz="0" w:space="0" w:color="auto"/>
            <w:left w:val="none" w:sz="0" w:space="0" w:color="auto"/>
            <w:bottom w:val="none" w:sz="0" w:space="0" w:color="auto"/>
            <w:right w:val="none" w:sz="0" w:space="0" w:color="auto"/>
          </w:divBdr>
        </w:div>
      </w:divsChild>
    </w:div>
    <w:div w:id="971911509">
      <w:bodyDiv w:val="1"/>
      <w:marLeft w:val="0"/>
      <w:marRight w:val="0"/>
      <w:marTop w:val="0"/>
      <w:marBottom w:val="0"/>
      <w:divBdr>
        <w:top w:val="none" w:sz="0" w:space="0" w:color="auto"/>
        <w:left w:val="none" w:sz="0" w:space="0" w:color="auto"/>
        <w:bottom w:val="none" w:sz="0" w:space="0" w:color="auto"/>
        <w:right w:val="none" w:sz="0" w:space="0" w:color="auto"/>
      </w:divBdr>
    </w:div>
    <w:div w:id="975791972">
      <w:bodyDiv w:val="1"/>
      <w:marLeft w:val="0"/>
      <w:marRight w:val="0"/>
      <w:marTop w:val="0"/>
      <w:marBottom w:val="0"/>
      <w:divBdr>
        <w:top w:val="none" w:sz="0" w:space="0" w:color="auto"/>
        <w:left w:val="none" w:sz="0" w:space="0" w:color="auto"/>
        <w:bottom w:val="none" w:sz="0" w:space="0" w:color="auto"/>
        <w:right w:val="none" w:sz="0" w:space="0" w:color="auto"/>
      </w:divBdr>
    </w:div>
    <w:div w:id="1001011806">
      <w:bodyDiv w:val="1"/>
      <w:marLeft w:val="0"/>
      <w:marRight w:val="0"/>
      <w:marTop w:val="0"/>
      <w:marBottom w:val="0"/>
      <w:divBdr>
        <w:top w:val="none" w:sz="0" w:space="0" w:color="auto"/>
        <w:left w:val="none" w:sz="0" w:space="0" w:color="auto"/>
        <w:bottom w:val="none" w:sz="0" w:space="0" w:color="auto"/>
        <w:right w:val="none" w:sz="0" w:space="0" w:color="auto"/>
      </w:divBdr>
    </w:div>
    <w:div w:id="1028217482">
      <w:bodyDiv w:val="1"/>
      <w:marLeft w:val="0"/>
      <w:marRight w:val="0"/>
      <w:marTop w:val="0"/>
      <w:marBottom w:val="0"/>
      <w:divBdr>
        <w:top w:val="none" w:sz="0" w:space="0" w:color="auto"/>
        <w:left w:val="none" w:sz="0" w:space="0" w:color="auto"/>
        <w:bottom w:val="none" w:sz="0" w:space="0" w:color="auto"/>
        <w:right w:val="none" w:sz="0" w:space="0" w:color="auto"/>
      </w:divBdr>
    </w:div>
    <w:div w:id="1029449156">
      <w:bodyDiv w:val="1"/>
      <w:marLeft w:val="0"/>
      <w:marRight w:val="0"/>
      <w:marTop w:val="0"/>
      <w:marBottom w:val="0"/>
      <w:divBdr>
        <w:top w:val="none" w:sz="0" w:space="0" w:color="auto"/>
        <w:left w:val="none" w:sz="0" w:space="0" w:color="auto"/>
        <w:bottom w:val="none" w:sz="0" w:space="0" w:color="auto"/>
        <w:right w:val="none" w:sz="0" w:space="0" w:color="auto"/>
      </w:divBdr>
    </w:div>
    <w:div w:id="1062143391">
      <w:bodyDiv w:val="1"/>
      <w:marLeft w:val="0"/>
      <w:marRight w:val="0"/>
      <w:marTop w:val="0"/>
      <w:marBottom w:val="0"/>
      <w:divBdr>
        <w:top w:val="none" w:sz="0" w:space="0" w:color="auto"/>
        <w:left w:val="none" w:sz="0" w:space="0" w:color="auto"/>
        <w:bottom w:val="none" w:sz="0" w:space="0" w:color="auto"/>
        <w:right w:val="none" w:sz="0" w:space="0" w:color="auto"/>
      </w:divBdr>
    </w:div>
    <w:div w:id="1074469537">
      <w:bodyDiv w:val="1"/>
      <w:marLeft w:val="0"/>
      <w:marRight w:val="0"/>
      <w:marTop w:val="0"/>
      <w:marBottom w:val="0"/>
      <w:divBdr>
        <w:top w:val="none" w:sz="0" w:space="0" w:color="auto"/>
        <w:left w:val="none" w:sz="0" w:space="0" w:color="auto"/>
        <w:bottom w:val="none" w:sz="0" w:space="0" w:color="auto"/>
        <w:right w:val="none" w:sz="0" w:space="0" w:color="auto"/>
      </w:divBdr>
    </w:div>
    <w:div w:id="1074863712">
      <w:bodyDiv w:val="1"/>
      <w:marLeft w:val="0"/>
      <w:marRight w:val="0"/>
      <w:marTop w:val="0"/>
      <w:marBottom w:val="0"/>
      <w:divBdr>
        <w:top w:val="none" w:sz="0" w:space="0" w:color="auto"/>
        <w:left w:val="none" w:sz="0" w:space="0" w:color="auto"/>
        <w:bottom w:val="none" w:sz="0" w:space="0" w:color="auto"/>
        <w:right w:val="none" w:sz="0" w:space="0" w:color="auto"/>
      </w:divBdr>
    </w:div>
    <w:div w:id="1089732747">
      <w:bodyDiv w:val="1"/>
      <w:marLeft w:val="0"/>
      <w:marRight w:val="0"/>
      <w:marTop w:val="0"/>
      <w:marBottom w:val="0"/>
      <w:divBdr>
        <w:top w:val="none" w:sz="0" w:space="0" w:color="auto"/>
        <w:left w:val="none" w:sz="0" w:space="0" w:color="auto"/>
        <w:bottom w:val="none" w:sz="0" w:space="0" w:color="auto"/>
        <w:right w:val="none" w:sz="0" w:space="0" w:color="auto"/>
      </w:divBdr>
    </w:div>
    <w:div w:id="1134177172">
      <w:bodyDiv w:val="1"/>
      <w:marLeft w:val="0"/>
      <w:marRight w:val="0"/>
      <w:marTop w:val="0"/>
      <w:marBottom w:val="0"/>
      <w:divBdr>
        <w:top w:val="none" w:sz="0" w:space="0" w:color="auto"/>
        <w:left w:val="none" w:sz="0" w:space="0" w:color="auto"/>
        <w:bottom w:val="none" w:sz="0" w:space="0" w:color="auto"/>
        <w:right w:val="none" w:sz="0" w:space="0" w:color="auto"/>
      </w:divBdr>
    </w:div>
    <w:div w:id="1135946637">
      <w:bodyDiv w:val="1"/>
      <w:marLeft w:val="0"/>
      <w:marRight w:val="0"/>
      <w:marTop w:val="0"/>
      <w:marBottom w:val="0"/>
      <w:divBdr>
        <w:top w:val="none" w:sz="0" w:space="0" w:color="auto"/>
        <w:left w:val="none" w:sz="0" w:space="0" w:color="auto"/>
        <w:bottom w:val="none" w:sz="0" w:space="0" w:color="auto"/>
        <w:right w:val="none" w:sz="0" w:space="0" w:color="auto"/>
      </w:divBdr>
    </w:div>
    <w:div w:id="1145046753">
      <w:bodyDiv w:val="1"/>
      <w:marLeft w:val="0"/>
      <w:marRight w:val="0"/>
      <w:marTop w:val="0"/>
      <w:marBottom w:val="0"/>
      <w:divBdr>
        <w:top w:val="none" w:sz="0" w:space="0" w:color="auto"/>
        <w:left w:val="none" w:sz="0" w:space="0" w:color="auto"/>
        <w:bottom w:val="none" w:sz="0" w:space="0" w:color="auto"/>
        <w:right w:val="none" w:sz="0" w:space="0" w:color="auto"/>
      </w:divBdr>
    </w:div>
    <w:div w:id="1148670573">
      <w:bodyDiv w:val="1"/>
      <w:marLeft w:val="0"/>
      <w:marRight w:val="0"/>
      <w:marTop w:val="0"/>
      <w:marBottom w:val="0"/>
      <w:divBdr>
        <w:top w:val="none" w:sz="0" w:space="0" w:color="auto"/>
        <w:left w:val="none" w:sz="0" w:space="0" w:color="auto"/>
        <w:bottom w:val="none" w:sz="0" w:space="0" w:color="auto"/>
        <w:right w:val="none" w:sz="0" w:space="0" w:color="auto"/>
      </w:divBdr>
    </w:div>
    <w:div w:id="1154369959">
      <w:bodyDiv w:val="1"/>
      <w:marLeft w:val="0"/>
      <w:marRight w:val="0"/>
      <w:marTop w:val="0"/>
      <w:marBottom w:val="0"/>
      <w:divBdr>
        <w:top w:val="none" w:sz="0" w:space="0" w:color="auto"/>
        <w:left w:val="none" w:sz="0" w:space="0" w:color="auto"/>
        <w:bottom w:val="none" w:sz="0" w:space="0" w:color="auto"/>
        <w:right w:val="none" w:sz="0" w:space="0" w:color="auto"/>
      </w:divBdr>
    </w:div>
    <w:div w:id="1168709941">
      <w:bodyDiv w:val="1"/>
      <w:marLeft w:val="0"/>
      <w:marRight w:val="0"/>
      <w:marTop w:val="0"/>
      <w:marBottom w:val="0"/>
      <w:divBdr>
        <w:top w:val="none" w:sz="0" w:space="0" w:color="auto"/>
        <w:left w:val="none" w:sz="0" w:space="0" w:color="auto"/>
        <w:bottom w:val="none" w:sz="0" w:space="0" w:color="auto"/>
        <w:right w:val="none" w:sz="0" w:space="0" w:color="auto"/>
      </w:divBdr>
      <w:divsChild>
        <w:div w:id="1585800847">
          <w:marLeft w:val="0"/>
          <w:marRight w:val="0"/>
          <w:marTop w:val="0"/>
          <w:marBottom w:val="0"/>
          <w:divBdr>
            <w:top w:val="none" w:sz="0" w:space="0" w:color="auto"/>
            <w:left w:val="none" w:sz="0" w:space="0" w:color="auto"/>
            <w:bottom w:val="none" w:sz="0" w:space="0" w:color="auto"/>
            <w:right w:val="none" w:sz="0" w:space="0" w:color="auto"/>
          </w:divBdr>
          <w:divsChild>
            <w:div w:id="1584295961">
              <w:blockQuote w:val="1"/>
              <w:marLeft w:val="300"/>
              <w:marRight w:val="0"/>
              <w:marTop w:val="0"/>
              <w:marBottom w:val="0"/>
              <w:divBdr>
                <w:top w:val="none" w:sz="0" w:space="0" w:color="auto"/>
                <w:left w:val="single" w:sz="12" w:space="8" w:color="0F69FF"/>
                <w:bottom w:val="none" w:sz="0" w:space="0" w:color="auto"/>
                <w:right w:val="none" w:sz="0" w:space="0" w:color="auto"/>
              </w:divBdr>
              <w:divsChild>
                <w:div w:id="19819743">
                  <w:marLeft w:val="0"/>
                  <w:marRight w:val="0"/>
                  <w:marTop w:val="0"/>
                  <w:marBottom w:val="0"/>
                  <w:divBdr>
                    <w:top w:val="none" w:sz="0" w:space="0" w:color="auto"/>
                    <w:left w:val="none" w:sz="0" w:space="0" w:color="auto"/>
                    <w:bottom w:val="none" w:sz="0" w:space="0" w:color="auto"/>
                    <w:right w:val="none" w:sz="0" w:space="0" w:color="auto"/>
                  </w:divBdr>
                  <w:divsChild>
                    <w:div w:id="769543724">
                      <w:marLeft w:val="0"/>
                      <w:marRight w:val="0"/>
                      <w:marTop w:val="0"/>
                      <w:marBottom w:val="0"/>
                      <w:divBdr>
                        <w:top w:val="none" w:sz="0" w:space="0" w:color="auto"/>
                        <w:left w:val="none" w:sz="0" w:space="0" w:color="auto"/>
                        <w:bottom w:val="none" w:sz="0" w:space="0" w:color="auto"/>
                        <w:right w:val="none" w:sz="0" w:space="0" w:color="auto"/>
                      </w:divBdr>
                      <w:divsChild>
                        <w:div w:id="17777262">
                          <w:marLeft w:val="0"/>
                          <w:marRight w:val="0"/>
                          <w:marTop w:val="0"/>
                          <w:marBottom w:val="300"/>
                          <w:divBdr>
                            <w:top w:val="none" w:sz="0" w:space="0" w:color="auto"/>
                            <w:left w:val="none" w:sz="0" w:space="0" w:color="auto"/>
                            <w:bottom w:val="none" w:sz="0" w:space="0" w:color="auto"/>
                            <w:right w:val="none" w:sz="0" w:space="0" w:color="auto"/>
                          </w:divBdr>
                        </w:div>
                        <w:div w:id="346181804">
                          <w:marLeft w:val="0"/>
                          <w:marRight w:val="0"/>
                          <w:marTop w:val="0"/>
                          <w:marBottom w:val="300"/>
                          <w:divBdr>
                            <w:top w:val="none" w:sz="0" w:space="0" w:color="auto"/>
                            <w:left w:val="none" w:sz="0" w:space="0" w:color="auto"/>
                            <w:bottom w:val="none" w:sz="0" w:space="0" w:color="auto"/>
                            <w:right w:val="none" w:sz="0" w:space="0" w:color="auto"/>
                          </w:divBdr>
                        </w:div>
                        <w:div w:id="2136872226">
                          <w:marLeft w:val="0"/>
                          <w:marRight w:val="0"/>
                          <w:marTop w:val="0"/>
                          <w:marBottom w:val="300"/>
                          <w:divBdr>
                            <w:top w:val="none" w:sz="0" w:space="0" w:color="auto"/>
                            <w:left w:val="none" w:sz="0" w:space="0" w:color="auto"/>
                            <w:bottom w:val="none" w:sz="0" w:space="0" w:color="auto"/>
                            <w:right w:val="none" w:sz="0" w:space="0" w:color="auto"/>
                          </w:divBdr>
                        </w:div>
                        <w:div w:id="1217818466">
                          <w:marLeft w:val="0"/>
                          <w:marRight w:val="0"/>
                          <w:marTop w:val="0"/>
                          <w:marBottom w:val="300"/>
                          <w:divBdr>
                            <w:top w:val="none" w:sz="0" w:space="0" w:color="auto"/>
                            <w:left w:val="none" w:sz="0" w:space="0" w:color="auto"/>
                            <w:bottom w:val="none" w:sz="0" w:space="0" w:color="auto"/>
                            <w:right w:val="none" w:sz="0" w:space="0" w:color="auto"/>
                          </w:divBdr>
                        </w:div>
                        <w:div w:id="501551646">
                          <w:marLeft w:val="0"/>
                          <w:marRight w:val="0"/>
                          <w:marTop w:val="0"/>
                          <w:marBottom w:val="300"/>
                          <w:divBdr>
                            <w:top w:val="none" w:sz="0" w:space="0" w:color="auto"/>
                            <w:left w:val="none" w:sz="0" w:space="0" w:color="auto"/>
                            <w:bottom w:val="none" w:sz="0" w:space="0" w:color="auto"/>
                            <w:right w:val="none" w:sz="0" w:space="0" w:color="auto"/>
                          </w:divBdr>
                        </w:div>
                        <w:div w:id="31503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99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361197">
      <w:bodyDiv w:val="1"/>
      <w:marLeft w:val="0"/>
      <w:marRight w:val="0"/>
      <w:marTop w:val="0"/>
      <w:marBottom w:val="0"/>
      <w:divBdr>
        <w:top w:val="none" w:sz="0" w:space="0" w:color="auto"/>
        <w:left w:val="none" w:sz="0" w:space="0" w:color="auto"/>
        <w:bottom w:val="none" w:sz="0" w:space="0" w:color="auto"/>
        <w:right w:val="none" w:sz="0" w:space="0" w:color="auto"/>
      </w:divBdr>
      <w:divsChild>
        <w:div w:id="1153565985">
          <w:marLeft w:val="0"/>
          <w:marRight w:val="0"/>
          <w:marTop w:val="0"/>
          <w:marBottom w:val="160"/>
          <w:divBdr>
            <w:top w:val="none" w:sz="0" w:space="0" w:color="auto"/>
            <w:left w:val="none" w:sz="0" w:space="0" w:color="auto"/>
            <w:bottom w:val="none" w:sz="0" w:space="0" w:color="auto"/>
            <w:right w:val="none" w:sz="0" w:space="0" w:color="auto"/>
          </w:divBdr>
        </w:div>
        <w:div w:id="1143305378">
          <w:marLeft w:val="0"/>
          <w:marRight w:val="0"/>
          <w:marTop w:val="0"/>
          <w:marBottom w:val="160"/>
          <w:divBdr>
            <w:top w:val="none" w:sz="0" w:space="0" w:color="auto"/>
            <w:left w:val="none" w:sz="0" w:space="0" w:color="auto"/>
            <w:bottom w:val="none" w:sz="0" w:space="0" w:color="auto"/>
            <w:right w:val="none" w:sz="0" w:space="0" w:color="auto"/>
          </w:divBdr>
        </w:div>
        <w:div w:id="620041533">
          <w:marLeft w:val="0"/>
          <w:marRight w:val="0"/>
          <w:marTop w:val="0"/>
          <w:marBottom w:val="160"/>
          <w:divBdr>
            <w:top w:val="none" w:sz="0" w:space="0" w:color="auto"/>
            <w:left w:val="none" w:sz="0" w:space="0" w:color="auto"/>
            <w:bottom w:val="none" w:sz="0" w:space="0" w:color="auto"/>
            <w:right w:val="none" w:sz="0" w:space="0" w:color="auto"/>
          </w:divBdr>
        </w:div>
      </w:divsChild>
    </w:div>
    <w:div w:id="1214464654">
      <w:bodyDiv w:val="1"/>
      <w:marLeft w:val="0"/>
      <w:marRight w:val="0"/>
      <w:marTop w:val="0"/>
      <w:marBottom w:val="0"/>
      <w:divBdr>
        <w:top w:val="none" w:sz="0" w:space="0" w:color="auto"/>
        <w:left w:val="none" w:sz="0" w:space="0" w:color="auto"/>
        <w:bottom w:val="none" w:sz="0" w:space="0" w:color="auto"/>
        <w:right w:val="none" w:sz="0" w:space="0" w:color="auto"/>
      </w:divBdr>
      <w:divsChild>
        <w:div w:id="1350060895">
          <w:marLeft w:val="0"/>
          <w:marRight w:val="0"/>
          <w:marTop w:val="0"/>
          <w:marBottom w:val="0"/>
          <w:divBdr>
            <w:top w:val="none" w:sz="0" w:space="0" w:color="auto"/>
            <w:left w:val="none" w:sz="0" w:space="0" w:color="auto"/>
            <w:bottom w:val="none" w:sz="0" w:space="0" w:color="auto"/>
            <w:right w:val="none" w:sz="0" w:space="0" w:color="auto"/>
          </w:divBdr>
        </w:div>
        <w:div w:id="1920598645">
          <w:marLeft w:val="0"/>
          <w:marRight w:val="0"/>
          <w:marTop w:val="0"/>
          <w:marBottom w:val="0"/>
          <w:divBdr>
            <w:top w:val="none" w:sz="0" w:space="0" w:color="auto"/>
            <w:left w:val="none" w:sz="0" w:space="0" w:color="auto"/>
            <w:bottom w:val="none" w:sz="0" w:space="0" w:color="auto"/>
            <w:right w:val="none" w:sz="0" w:space="0" w:color="auto"/>
          </w:divBdr>
          <w:divsChild>
            <w:div w:id="278731146">
              <w:marLeft w:val="0"/>
              <w:marRight w:val="0"/>
              <w:marTop w:val="0"/>
              <w:marBottom w:val="0"/>
              <w:divBdr>
                <w:top w:val="none" w:sz="0" w:space="0" w:color="auto"/>
                <w:left w:val="none" w:sz="0" w:space="0" w:color="auto"/>
                <w:bottom w:val="none" w:sz="0" w:space="0" w:color="auto"/>
                <w:right w:val="none" w:sz="0" w:space="0" w:color="auto"/>
              </w:divBdr>
            </w:div>
            <w:div w:id="2086024369">
              <w:marLeft w:val="0"/>
              <w:marRight w:val="0"/>
              <w:marTop w:val="0"/>
              <w:marBottom w:val="0"/>
              <w:divBdr>
                <w:top w:val="none" w:sz="0" w:space="0" w:color="auto"/>
                <w:left w:val="none" w:sz="0" w:space="0" w:color="auto"/>
                <w:bottom w:val="none" w:sz="0" w:space="0" w:color="auto"/>
                <w:right w:val="none" w:sz="0" w:space="0" w:color="auto"/>
              </w:divBdr>
              <w:divsChild>
                <w:div w:id="690227200">
                  <w:marLeft w:val="0"/>
                  <w:marRight w:val="0"/>
                  <w:marTop w:val="0"/>
                  <w:marBottom w:val="0"/>
                  <w:divBdr>
                    <w:top w:val="none" w:sz="0" w:space="0" w:color="auto"/>
                    <w:left w:val="none" w:sz="0" w:space="0" w:color="auto"/>
                    <w:bottom w:val="none" w:sz="0" w:space="0" w:color="auto"/>
                    <w:right w:val="none" w:sz="0" w:space="0" w:color="auto"/>
                  </w:divBdr>
                </w:div>
                <w:div w:id="159732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516755">
          <w:marLeft w:val="0"/>
          <w:marRight w:val="0"/>
          <w:marTop w:val="0"/>
          <w:marBottom w:val="0"/>
          <w:divBdr>
            <w:top w:val="none" w:sz="0" w:space="0" w:color="auto"/>
            <w:left w:val="none" w:sz="0" w:space="0" w:color="auto"/>
            <w:bottom w:val="none" w:sz="0" w:space="0" w:color="auto"/>
            <w:right w:val="none" w:sz="0" w:space="0" w:color="auto"/>
          </w:divBdr>
        </w:div>
      </w:divsChild>
    </w:div>
    <w:div w:id="1232304118">
      <w:bodyDiv w:val="1"/>
      <w:marLeft w:val="0"/>
      <w:marRight w:val="0"/>
      <w:marTop w:val="0"/>
      <w:marBottom w:val="0"/>
      <w:divBdr>
        <w:top w:val="none" w:sz="0" w:space="0" w:color="auto"/>
        <w:left w:val="none" w:sz="0" w:space="0" w:color="auto"/>
        <w:bottom w:val="none" w:sz="0" w:space="0" w:color="auto"/>
        <w:right w:val="none" w:sz="0" w:space="0" w:color="auto"/>
      </w:divBdr>
    </w:div>
    <w:div w:id="1245800010">
      <w:bodyDiv w:val="1"/>
      <w:marLeft w:val="0"/>
      <w:marRight w:val="0"/>
      <w:marTop w:val="0"/>
      <w:marBottom w:val="0"/>
      <w:divBdr>
        <w:top w:val="none" w:sz="0" w:space="0" w:color="auto"/>
        <w:left w:val="none" w:sz="0" w:space="0" w:color="auto"/>
        <w:bottom w:val="none" w:sz="0" w:space="0" w:color="auto"/>
        <w:right w:val="none" w:sz="0" w:space="0" w:color="auto"/>
      </w:divBdr>
    </w:div>
    <w:div w:id="1247767248">
      <w:bodyDiv w:val="1"/>
      <w:marLeft w:val="0"/>
      <w:marRight w:val="0"/>
      <w:marTop w:val="0"/>
      <w:marBottom w:val="0"/>
      <w:divBdr>
        <w:top w:val="none" w:sz="0" w:space="0" w:color="auto"/>
        <w:left w:val="none" w:sz="0" w:space="0" w:color="auto"/>
        <w:bottom w:val="none" w:sz="0" w:space="0" w:color="auto"/>
        <w:right w:val="none" w:sz="0" w:space="0" w:color="auto"/>
      </w:divBdr>
      <w:divsChild>
        <w:div w:id="974288308">
          <w:marLeft w:val="0"/>
          <w:marRight w:val="0"/>
          <w:marTop w:val="0"/>
          <w:marBottom w:val="160"/>
          <w:divBdr>
            <w:top w:val="none" w:sz="0" w:space="0" w:color="auto"/>
            <w:left w:val="none" w:sz="0" w:space="0" w:color="auto"/>
            <w:bottom w:val="none" w:sz="0" w:space="0" w:color="auto"/>
            <w:right w:val="none" w:sz="0" w:space="0" w:color="auto"/>
          </w:divBdr>
        </w:div>
        <w:div w:id="846866460">
          <w:marLeft w:val="0"/>
          <w:marRight w:val="0"/>
          <w:marTop w:val="0"/>
          <w:marBottom w:val="160"/>
          <w:divBdr>
            <w:top w:val="none" w:sz="0" w:space="0" w:color="auto"/>
            <w:left w:val="none" w:sz="0" w:space="0" w:color="auto"/>
            <w:bottom w:val="none" w:sz="0" w:space="0" w:color="auto"/>
            <w:right w:val="none" w:sz="0" w:space="0" w:color="auto"/>
          </w:divBdr>
        </w:div>
        <w:div w:id="1405106025">
          <w:marLeft w:val="0"/>
          <w:marRight w:val="0"/>
          <w:marTop w:val="0"/>
          <w:marBottom w:val="160"/>
          <w:divBdr>
            <w:top w:val="none" w:sz="0" w:space="0" w:color="auto"/>
            <w:left w:val="none" w:sz="0" w:space="0" w:color="auto"/>
            <w:bottom w:val="none" w:sz="0" w:space="0" w:color="auto"/>
            <w:right w:val="none" w:sz="0" w:space="0" w:color="auto"/>
          </w:divBdr>
        </w:div>
      </w:divsChild>
    </w:div>
    <w:div w:id="1268654921">
      <w:bodyDiv w:val="1"/>
      <w:marLeft w:val="0"/>
      <w:marRight w:val="0"/>
      <w:marTop w:val="0"/>
      <w:marBottom w:val="0"/>
      <w:divBdr>
        <w:top w:val="none" w:sz="0" w:space="0" w:color="auto"/>
        <w:left w:val="none" w:sz="0" w:space="0" w:color="auto"/>
        <w:bottom w:val="none" w:sz="0" w:space="0" w:color="auto"/>
        <w:right w:val="none" w:sz="0" w:space="0" w:color="auto"/>
      </w:divBdr>
      <w:divsChild>
        <w:div w:id="1446345598">
          <w:marLeft w:val="0"/>
          <w:marRight w:val="0"/>
          <w:marTop w:val="0"/>
          <w:marBottom w:val="0"/>
          <w:divBdr>
            <w:top w:val="none" w:sz="0" w:space="0" w:color="auto"/>
            <w:left w:val="none" w:sz="0" w:space="0" w:color="auto"/>
            <w:bottom w:val="none" w:sz="0" w:space="0" w:color="auto"/>
            <w:right w:val="none" w:sz="0" w:space="0" w:color="auto"/>
          </w:divBdr>
        </w:div>
        <w:div w:id="1312640578">
          <w:marLeft w:val="0"/>
          <w:marRight w:val="0"/>
          <w:marTop w:val="0"/>
          <w:marBottom w:val="0"/>
          <w:divBdr>
            <w:top w:val="none" w:sz="0" w:space="0" w:color="auto"/>
            <w:left w:val="none" w:sz="0" w:space="0" w:color="auto"/>
            <w:bottom w:val="none" w:sz="0" w:space="0" w:color="auto"/>
            <w:right w:val="none" w:sz="0" w:space="0" w:color="auto"/>
          </w:divBdr>
          <w:divsChild>
            <w:div w:id="1068042880">
              <w:marLeft w:val="0"/>
              <w:marRight w:val="0"/>
              <w:marTop w:val="0"/>
              <w:marBottom w:val="0"/>
              <w:divBdr>
                <w:top w:val="none" w:sz="0" w:space="0" w:color="auto"/>
                <w:left w:val="none" w:sz="0" w:space="0" w:color="auto"/>
                <w:bottom w:val="none" w:sz="0" w:space="0" w:color="auto"/>
                <w:right w:val="none" w:sz="0" w:space="0" w:color="auto"/>
              </w:divBdr>
            </w:div>
            <w:div w:id="1525903308">
              <w:marLeft w:val="0"/>
              <w:marRight w:val="0"/>
              <w:marTop w:val="0"/>
              <w:marBottom w:val="0"/>
              <w:divBdr>
                <w:top w:val="none" w:sz="0" w:space="0" w:color="auto"/>
                <w:left w:val="none" w:sz="0" w:space="0" w:color="auto"/>
                <w:bottom w:val="none" w:sz="0" w:space="0" w:color="auto"/>
                <w:right w:val="none" w:sz="0" w:space="0" w:color="auto"/>
              </w:divBdr>
            </w:div>
            <w:div w:id="116871016">
              <w:marLeft w:val="0"/>
              <w:marRight w:val="0"/>
              <w:marTop w:val="0"/>
              <w:marBottom w:val="0"/>
              <w:divBdr>
                <w:top w:val="none" w:sz="0" w:space="0" w:color="auto"/>
                <w:left w:val="none" w:sz="0" w:space="0" w:color="auto"/>
                <w:bottom w:val="none" w:sz="0" w:space="0" w:color="auto"/>
                <w:right w:val="none" w:sz="0" w:space="0" w:color="auto"/>
              </w:divBdr>
            </w:div>
            <w:div w:id="1794514389">
              <w:marLeft w:val="0"/>
              <w:marRight w:val="0"/>
              <w:marTop w:val="0"/>
              <w:marBottom w:val="0"/>
              <w:divBdr>
                <w:top w:val="none" w:sz="0" w:space="0" w:color="auto"/>
                <w:left w:val="none" w:sz="0" w:space="0" w:color="auto"/>
                <w:bottom w:val="none" w:sz="0" w:space="0" w:color="auto"/>
                <w:right w:val="none" w:sz="0" w:space="0" w:color="auto"/>
              </w:divBdr>
            </w:div>
            <w:div w:id="389575401">
              <w:marLeft w:val="0"/>
              <w:marRight w:val="0"/>
              <w:marTop w:val="0"/>
              <w:marBottom w:val="0"/>
              <w:divBdr>
                <w:top w:val="none" w:sz="0" w:space="0" w:color="auto"/>
                <w:left w:val="none" w:sz="0" w:space="0" w:color="auto"/>
                <w:bottom w:val="none" w:sz="0" w:space="0" w:color="auto"/>
                <w:right w:val="none" w:sz="0" w:space="0" w:color="auto"/>
              </w:divBdr>
            </w:div>
            <w:div w:id="128788600">
              <w:marLeft w:val="0"/>
              <w:marRight w:val="0"/>
              <w:marTop w:val="0"/>
              <w:marBottom w:val="0"/>
              <w:divBdr>
                <w:top w:val="none" w:sz="0" w:space="0" w:color="auto"/>
                <w:left w:val="none" w:sz="0" w:space="0" w:color="auto"/>
                <w:bottom w:val="none" w:sz="0" w:space="0" w:color="auto"/>
                <w:right w:val="none" w:sz="0" w:space="0" w:color="auto"/>
              </w:divBdr>
            </w:div>
            <w:div w:id="679746023">
              <w:marLeft w:val="0"/>
              <w:marRight w:val="0"/>
              <w:marTop w:val="0"/>
              <w:marBottom w:val="0"/>
              <w:divBdr>
                <w:top w:val="none" w:sz="0" w:space="0" w:color="auto"/>
                <w:left w:val="none" w:sz="0" w:space="0" w:color="auto"/>
                <w:bottom w:val="none" w:sz="0" w:space="0" w:color="auto"/>
                <w:right w:val="none" w:sz="0" w:space="0" w:color="auto"/>
              </w:divBdr>
            </w:div>
            <w:div w:id="1010566624">
              <w:marLeft w:val="0"/>
              <w:marRight w:val="0"/>
              <w:marTop w:val="0"/>
              <w:marBottom w:val="0"/>
              <w:divBdr>
                <w:top w:val="none" w:sz="0" w:space="0" w:color="auto"/>
                <w:left w:val="none" w:sz="0" w:space="0" w:color="auto"/>
                <w:bottom w:val="none" w:sz="0" w:space="0" w:color="auto"/>
                <w:right w:val="none" w:sz="0" w:space="0" w:color="auto"/>
              </w:divBdr>
            </w:div>
            <w:div w:id="1795756699">
              <w:marLeft w:val="0"/>
              <w:marRight w:val="0"/>
              <w:marTop w:val="0"/>
              <w:marBottom w:val="0"/>
              <w:divBdr>
                <w:top w:val="none" w:sz="0" w:space="0" w:color="auto"/>
                <w:left w:val="none" w:sz="0" w:space="0" w:color="auto"/>
                <w:bottom w:val="none" w:sz="0" w:space="0" w:color="auto"/>
                <w:right w:val="none" w:sz="0" w:space="0" w:color="auto"/>
              </w:divBdr>
            </w:div>
            <w:div w:id="152039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sChild>
        <w:div w:id="1780368372">
          <w:marLeft w:val="0"/>
          <w:marRight w:val="0"/>
          <w:marTop w:val="0"/>
          <w:marBottom w:val="360"/>
          <w:divBdr>
            <w:top w:val="none" w:sz="0" w:space="0" w:color="auto"/>
            <w:left w:val="none" w:sz="0" w:space="0" w:color="auto"/>
            <w:bottom w:val="none" w:sz="0" w:space="0" w:color="auto"/>
            <w:right w:val="none" w:sz="0" w:space="0" w:color="auto"/>
          </w:divBdr>
        </w:div>
        <w:div w:id="1922331012">
          <w:marLeft w:val="0"/>
          <w:marRight w:val="0"/>
          <w:marTop w:val="0"/>
          <w:marBottom w:val="360"/>
          <w:divBdr>
            <w:top w:val="none" w:sz="0" w:space="0" w:color="auto"/>
            <w:left w:val="none" w:sz="0" w:space="0" w:color="auto"/>
            <w:bottom w:val="none" w:sz="0" w:space="0" w:color="auto"/>
            <w:right w:val="none" w:sz="0" w:space="0" w:color="auto"/>
          </w:divBdr>
        </w:div>
        <w:div w:id="2134909212">
          <w:marLeft w:val="0"/>
          <w:marRight w:val="0"/>
          <w:marTop w:val="0"/>
          <w:marBottom w:val="360"/>
          <w:divBdr>
            <w:top w:val="none" w:sz="0" w:space="0" w:color="auto"/>
            <w:left w:val="none" w:sz="0" w:space="0" w:color="auto"/>
            <w:bottom w:val="none" w:sz="0" w:space="0" w:color="auto"/>
            <w:right w:val="none" w:sz="0" w:space="0" w:color="auto"/>
          </w:divBdr>
        </w:div>
        <w:div w:id="1337073702">
          <w:marLeft w:val="0"/>
          <w:marRight w:val="0"/>
          <w:marTop w:val="0"/>
          <w:marBottom w:val="360"/>
          <w:divBdr>
            <w:top w:val="none" w:sz="0" w:space="0" w:color="auto"/>
            <w:left w:val="none" w:sz="0" w:space="0" w:color="auto"/>
            <w:bottom w:val="none" w:sz="0" w:space="0" w:color="auto"/>
            <w:right w:val="none" w:sz="0" w:space="0" w:color="auto"/>
          </w:divBdr>
        </w:div>
        <w:div w:id="1381779960">
          <w:marLeft w:val="0"/>
          <w:marRight w:val="0"/>
          <w:marTop w:val="0"/>
          <w:marBottom w:val="360"/>
          <w:divBdr>
            <w:top w:val="none" w:sz="0" w:space="0" w:color="auto"/>
            <w:left w:val="none" w:sz="0" w:space="0" w:color="auto"/>
            <w:bottom w:val="none" w:sz="0" w:space="0" w:color="auto"/>
            <w:right w:val="none" w:sz="0" w:space="0" w:color="auto"/>
          </w:divBdr>
        </w:div>
      </w:divsChild>
    </w:div>
    <w:div w:id="1288271979">
      <w:bodyDiv w:val="1"/>
      <w:marLeft w:val="0"/>
      <w:marRight w:val="0"/>
      <w:marTop w:val="0"/>
      <w:marBottom w:val="0"/>
      <w:divBdr>
        <w:top w:val="none" w:sz="0" w:space="0" w:color="auto"/>
        <w:left w:val="none" w:sz="0" w:space="0" w:color="auto"/>
        <w:bottom w:val="none" w:sz="0" w:space="0" w:color="auto"/>
        <w:right w:val="none" w:sz="0" w:space="0" w:color="auto"/>
      </w:divBdr>
    </w:div>
    <w:div w:id="1295066594">
      <w:bodyDiv w:val="1"/>
      <w:marLeft w:val="0"/>
      <w:marRight w:val="0"/>
      <w:marTop w:val="0"/>
      <w:marBottom w:val="0"/>
      <w:divBdr>
        <w:top w:val="none" w:sz="0" w:space="0" w:color="auto"/>
        <w:left w:val="none" w:sz="0" w:space="0" w:color="auto"/>
        <w:bottom w:val="none" w:sz="0" w:space="0" w:color="auto"/>
        <w:right w:val="none" w:sz="0" w:space="0" w:color="auto"/>
      </w:divBdr>
      <w:divsChild>
        <w:div w:id="1998221767">
          <w:marLeft w:val="0"/>
          <w:marRight w:val="0"/>
          <w:marTop w:val="0"/>
          <w:marBottom w:val="0"/>
          <w:divBdr>
            <w:top w:val="none" w:sz="0" w:space="0" w:color="auto"/>
            <w:left w:val="none" w:sz="0" w:space="0" w:color="auto"/>
            <w:bottom w:val="none" w:sz="0" w:space="0" w:color="auto"/>
            <w:right w:val="none" w:sz="0" w:space="0" w:color="auto"/>
          </w:divBdr>
        </w:div>
        <w:div w:id="22484111">
          <w:marLeft w:val="0"/>
          <w:marRight w:val="0"/>
          <w:marTop w:val="0"/>
          <w:marBottom w:val="0"/>
          <w:divBdr>
            <w:top w:val="none" w:sz="0" w:space="0" w:color="auto"/>
            <w:left w:val="none" w:sz="0" w:space="0" w:color="auto"/>
            <w:bottom w:val="none" w:sz="0" w:space="0" w:color="auto"/>
            <w:right w:val="none" w:sz="0" w:space="0" w:color="auto"/>
          </w:divBdr>
        </w:div>
      </w:divsChild>
    </w:div>
    <w:div w:id="1310472911">
      <w:bodyDiv w:val="1"/>
      <w:marLeft w:val="0"/>
      <w:marRight w:val="0"/>
      <w:marTop w:val="0"/>
      <w:marBottom w:val="0"/>
      <w:divBdr>
        <w:top w:val="none" w:sz="0" w:space="0" w:color="auto"/>
        <w:left w:val="none" w:sz="0" w:space="0" w:color="auto"/>
        <w:bottom w:val="none" w:sz="0" w:space="0" w:color="auto"/>
        <w:right w:val="none" w:sz="0" w:space="0" w:color="auto"/>
      </w:divBdr>
    </w:div>
    <w:div w:id="1315375473">
      <w:bodyDiv w:val="1"/>
      <w:marLeft w:val="0"/>
      <w:marRight w:val="0"/>
      <w:marTop w:val="0"/>
      <w:marBottom w:val="0"/>
      <w:divBdr>
        <w:top w:val="none" w:sz="0" w:space="0" w:color="auto"/>
        <w:left w:val="none" w:sz="0" w:space="0" w:color="auto"/>
        <w:bottom w:val="none" w:sz="0" w:space="0" w:color="auto"/>
        <w:right w:val="none" w:sz="0" w:space="0" w:color="auto"/>
      </w:divBdr>
    </w:div>
    <w:div w:id="1390376226">
      <w:bodyDiv w:val="1"/>
      <w:marLeft w:val="0"/>
      <w:marRight w:val="0"/>
      <w:marTop w:val="0"/>
      <w:marBottom w:val="0"/>
      <w:divBdr>
        <w:top w:val="none" w:sz="0" w:space="0" w:color="auto"/>
        <w:left w:val="none" w:sz="0" w:space="0" w:color="auto"/>
        <w:bottom w:val="none" w:sz="0" w:space="0" w:color="auto"/>
        <w:right w:val="none" w:sz="0" w:space="0" w:color="auto"/>
      </w:divBdr>
      <w:divsChild>
        <w:div w:id="1959558296">
          <w:marLeft w:val="0"/>
          <w:marRight w:val="0"/>
          <w:marTop w:val="0"/>
          <w:marBottom w:val="0"/>
          <w:divBdr>
            <w:top w:val="none" w:sz="0" w:space="0" w:color="auto"/>
            <w:left w:val="none" w:sz="0" w:space="0" w:color="auto"/>
            <w:bottom w:val="none" w:sz="0" w:space="0" w:color="auto"/>
            <w:right w:val="none" w:sz="0" w:space="0" w:color="auto"/>
          </w:divBdr>
        </w:div>
        <w:div w:id="270361883">
          <w:marLeft w:val="0"/>
          <w:marRight w:val="0"/>
          <w:marTop w:val="0"/>
          <w:marBottom w:val="0"/>
          <w:divBdr>
            <w:top w:val="none" w:sz="0" w:space="0" w:color="auto"/>
            <w:left w:val="none" w:sz="0" w:space="0" w:color="auto"/>
            <w:bottom w:val="none" w:sz="0" w:space="0" w:color="auto"/>
            <w:right w:val="none" w:sz="0" w:space="0" w:color="auto"/>
          </w:divBdr>
        </w:div>
        <w:div w:id="1526555963">
          <w:marLeft w:val="0"/>
          <w:marRight w:val="0"/>
          <w:marTop w:val="0"/>
          <w:marBottom w:val="0"/>
          <w:divBdr>
            <w:top w:val="none" w:sz="0" w:space="0" w:color="auto"/>
            <w:left w:val="none" w:sz="0" w:space="0" w:color="auto"/>
            <w:bottom w:val="none" w:sz="0" w:space="0" w:color="auto"/>
            <w:right w:val="none" w:sz="0" w:space="0" w:color="auto"/>
          </w:divBdr>
        </w:div>
        <w:div w:id="681475877">
          <w:marLeft w:val="0"/>
          <w:marRight w:val="0"/>
          <w:marTop w:val="0"/>
          <w:marBottom w:val="0"/>
          <w:divBdr>
            <w:top w:val="none" w:sz="0" w:space="0" w:color="auto"/>
            <w:left w:val="none" w:sz="0" w:space="0" w:color="auto"/>
            <w:bottom w:val="none" w:sz="0" w:space="0" w:color="auto"/>
            <w:right w:val="none" w:sz="0" w:space="0" w:color="auto"/>
          </w:divBdr>
        </w:div>
        <w:div w:id="1509100834">
          <w:marLeft w:val="0"/>
          <w:marRight w:val="0"/>
          <w:marTop w:val="0"/>
          <w:marBottom w:val="0"/>
          <w:divBdr>
            <w:top w:val="none" w:sz="0" w:space="0" w:color="auto"/>
            <w:left w:val="none" w:sz="0" w:space="0" w:color="auto"/>
            <w:bottom w:val="none" w:sz="0" w:space="0" w:color="auto"/>
            <w:right w:val="none" w:sz="0" w:space="0" w:color="auto"/>
          </w:divBdr>
        </w:div>
      </w:divsChild>
    </w:div>
    <w:div w:id="1390495357">
      <w:bodyDiv w:val="1"/>
      <w:marLeft w:val="0"/>
      <w:marRight w:val="0"/>
      <w:marTop w:val="0"/>
      <w:marBottom w:val="0"/>
      <w:divBdr>
        <w:top w:val="none" w:sz="0" w:space="0" w:color="auto"/>
        <w:left w:val="none" w:sz="0" w:space="0" w:color="auto"/>
        <w:bottom w:val="none" w:sz="0" w:space="0" w:color="auto"/>
        <w:right w:val="none" w:sz="0" w:space="0" w:color="auto"/>
      </w:divBdr>
    </w:div>
    <w:div w:id="1391801764">
      <w:bodyDiv w:val="1"/>
      <w:marLeft w:val="0"/>
      <w:marRight w:val="0"/>
      <w:marTop w:val="0"/>
      <w:marBottom w:val="0"/>
      <w:divBdr>
        <w:top w:val="none" w:sz="0" w:space="0" w:color="auto"/>
        <w:left w:val="none" w:sz="0" w:space="0" w:color="auto"/>
        <w:bottom w:val="none" w:sz="0" w:space="0" w:color="auto"/>
        <w:right w:val="none" w:sz="0" w:space="0" w:color="auto"/>
      </w:divBdr>
    </w:div>
    <w:div w:id="1425494538">
      <w:bodyDiv w:val="1"/>
      <w:marLeft w:val="0"/>
      <w:marRight w:val="0"/>
      <w:marTop w:val="0"/>
      <w:marBottom w:val="0"/>
      <w:divBdr>
        <w:top w:val="none" w:sz="0" w:space="0" w:color="auto"/>
        <w:left w:val="none" w:sz="0" w:space="0" w:color="auto"/>
        <w:bottom w:val="none" w:sz="0" w:space="0" w:color="auto"/>
        <w:right w:val="none" w:sz="0" w:space="0" w:color="auto"/>
      </w:divBdr>
      <w:divsChild>
        <w:div w:id="194345592">
          <w:marLeft w:val="0"/>
          <w:marRight w:val="0"/>
          <w:marTop w:val="0"/>
          <w:marBottom w:val="0"/>
          <w:divBdr>
            <w:top w:val="none" w:sz="0" w:space="0" w:color="auto"/>
            <w:left w:val="none" w:sz="0" w:space="0" w:color="auto"/>
            <w:bottom w:val="none" w:sz="0" w:space="0" w:color="auto"/>
            <w:right w:val="none" w:sz="0" w:space="0" w:color="auto"/>
          </w:divBdr>
        </w:div>
        <w:div w:id="2141534729">
          <w:marLeft w:val="0"/>
          <w:marRight w:val="0"/>
          <w:marTop w:val="0"/>
          <w:marBottom w:val="0"/>
          <w:divBdr>
            <w:top w:val="none" w:sz="0" w:space="0" w:color="auto"/>
            <w:left w:val="none" w:sz="0" w:space="0" w:color="auto"/>
            <w:bottom w:val="none" w:sz="0" w:space="0" w:color="auto"/>
            <w:right w:val="none" w:sz="0" w:space="0" w:color="auto"/>
          </w:divBdr>
        </w:div>
        <w:div w:id="254943677">
          <w:marLeft w:val="0"/>
          <w:marRight w:val="0"/>
          <w:marTop w:val="0"/>
          <w:marBottom w:val="0"/>
          <w:divBdr>
            <w:top w:val="none" w:sz="0" w:space="0" w:color="auto"/>
            <w:left w:val="none" w:sz="0" w:space="0" w:color="auto"/>
            <w:bottom w:val="none" w:sz="0" w:space="0" w:color="auto"/>
            <w:right w:val="none" w:sz="0" w:space="0" w:color="auto"/>
          </w:divBdr>
        </w:div>
      </w:divsChild>
    </w:div>
    <w:div w:id="1442795544">
      <w:bodyDiv w:val="1"/>
      <w:marLeft w:val="0"/>
      <w:marRight w:val="0"/>
      <w:marTop w:val="0"/>
      <w:marBottom w:val="0"/>
      <w:divBdr>
        <w:top w:val="none" w:sz="0" w:space="0" w:color="auto"/>
        <w:left w:val="none" w:sz="0" w:space="0" w:color="auto"/>
        <w:bottom w:val="none" w:sz="0" w:space="0" w:color="auto"/>
        <w:right w:val="none" w:sz="0" w:space="0" w:color="auto"/>
      </w:divBdr>
    </w:div>
    <w:div w:id="1459059620">
      <w:bodyDiv w:val="1"/>
      <w:marLeft w:val="0"/>
      <w:marRight w:val="0"/>
      <w:marTop w:val="0"/>
      <w:marBottom w:val="0"/>
      <w:divBdr>
        <w:top w:val="none" w:sz="0" w:space="0" w:color="auto"/>
        <w:left w:val="none" w:sz="0" w:space="0" w:color="auto"/>
        <w:bottom w:val="none" w:sz="0" w:space="0" w:color="auto"/>
        <w:right w:val="none" w:sz="0" w:space="0" w:color="auto"/>
      </w:divBdr>
    </w:div>
    <w:div w:id="1467041914">
      <w:bodyDiv w:val="1"/>
      <w:marLeft w:val="0"/>
      <w:marRight w:val="0"/>
      <w:marTop w:val="0"/>
      <w:marBottom w:val="0"/>
      <w:divBdr>
        <w:top w:val="none" w:sz="0" w:space="0" w:color="auto"/>
        <w:left w:val="none" w:sz="0" w:space="0" w:color="auto"/>
        <w:bottom w:val="none" w:sz="0" w:space="0" w:color="auto"/>
        <w:right w:val="none" w:sz="0" w:space="0" w:color="auto"/>
      </w:divBdr>
      <w:divsChild>
        <w:div w:id="1208101180">
          <w:marLeft w:val="0"/>
          <w:marRight w:val="0"/>
          <w:marTop w:val="0"/>
          <w:marBottom w:val="160"/>
          <w:divBdr>
            <w:top w:val="none" w:sz="0" w:space="0" w:color="auto"/>
            <w:left w:val="none" w:sz="0" w:space="0" w:color="auto"/>
            <w:bottom w:val="none" w:sz="0" w:space="0" w:color="auto"/>
            <w:right w:val="none" w:sz="0" w:space="0" w:color="auto"/>
          </w:divBdr>
        </w:div>
        <w:div w:id="98990399">
          <w:marLeft w:val="0"/>
          <w:marRight w:val="0"/>
          <w:marTop w:val="0"/>
          <w:marBottom w:val="160"/>
          <w:divBdr>
            <w:top w:val="none" w:sz="0" w:space="0" w:color="auto"/>
            <w:left w:val="none" w:sz="0" w:space="0" w:color="auto"/>
            <w:bottom w:val="none" w:sz="0" w:space="0" w:color="auto"/>
            <w:right w:val="none" w:sz="0" w:space="0" w:color="auto"/>
          </w:divBdr>
        </w:div>
        <w:div w:id="88357539">
          <w:marLeft w:val="0"/>
          <w:marRight w:val="0"/>
          <w:marTop w:val="0"/>
          <w:marBottom w:val="160"/>
          <w:divBdr>
            <w:top w:val="none" w:sz="0" w:space="0" w:color="auto"/>
            <w:left w:val="none" w:sz="0" w:space="0" w:color="auto"/>
            <w:bottom w:val="none" w:sz="0" w:space="0" w:color="auto"/>
            <w:right w:val="none" w:sz="0" w:space="0" w:color="auto"/>
          </w:divBdr>
        </w:div>
        <w:div w:id="676082054">
          <w:marLeft w:val="0"/>
          <w:marRight w:val="0"/>
          <w:marTop w:val="0"/>
          <w:marBottom w:val="160"/>
          <w:divBdr>
            <w:top w:val="none" w:sz="0" w:space="0" w:color="auto"/>
            <w:left w:val="none" w:sz="0" w:space="0" w:color="auto"/>
            <w:bottom w:val="none" w:sz="0" w:space="0" w:color="auto"/>
            <w:right w:val="none" w:sz="0" w:space="0" w:color="auto"/>
          </w:divBdr>
        </w:div>
        <w:div w:id="1792826059">
          <w:marLeft w:val="0"/>
          <w:marRight w:val="0"/>
          <w:marTop w:val="0"/>
          <w:marBottom w:val="160"/>
          <w:divBdr>
            <w:top w:val="none" w:sz="0" w:space="0" w:color="auto"/>
            <w:left w:val="none" w:sz="0" w:space="0" w:color="auto"/>
            <w:bottom w:val="none" w:sz="0" w:space="0" w:color="auto"/>
            <w:right w:val="none" w:sz="0" w:space="0" w:color="auto"/>
          </w:divBdr>
        </w:div>
        <w:div w:id="1129936471">
          <w:marLeft w:val="0"/>
          <w:marRight w:val="0"/>
          <w:marTop w:val="0"/>
          <w:marBottom w:val="160"/>
          <w:divBdr>
            <w:top w:val="none" w:sz="0" w:space="0" w:color="auto"/>
            <w:left w:val="none" w:sz="0" w:space="0" w:color="auto"/>
            <w:bottom w:val="none" w:sz="0" w:space="0" w:color="auto"/>
            <w:right w:val="none" w:sz="0" w:space="0" w:color="auto"/>
          </w:divBdr>
        </w:div>
        <w:div w:id="451172109">
          <w:marLeft w:val="0"/>
          <w:marRight w:val="0"/>
          <w:marTop w:val="0"/>
          <w:marBottom w:val="160"/>
          <w:divBdr>
            <w:top w:val="none" w:sz="0" w:space="0" w:color="auto"/>
            <w:left w:val="none" w:sz="0" w:space="0" w:color="auto"/>
            <w:bottom w:val="none" w:sz="0" w:space="0" w:color="auto"/>
            <w:right w:val="none" w:sz="0" w:space="0" w:color="auto"/>
          </w:divBdr>
        </w:div>
        <w:div w:id="610550544">
          <w:marLeft w:val="0"/>
          <w:marRight w:val="0"/>
          <w:marTop w:val="0"/>
          <w:marBottom w:val="160"/>
          <w:divBdr>
            <w:top w:val="none" w:sz="0" w:space="0" w:color="auto"/>
            <w:left w:val="none" w:sz="0" w:space="0" w:color="auto"/>
            <w:bottom w:val="none" w:sz="0" w:space="0" w:color="auto"/>
            <w:right w:val="none" w:sz="0" w:space="0" w:color="auto"/>
          </w:divBdr>
        </w:div>
      </w:divsChild>
    </w:div>
    <w:div w:id="1525245973">
      <w:bodyDiv w:val="1"/>
      <w:marLeft w:val="0"/>
      <w:marRight w:val="0"/>
      <w:marTop w:val="0"/>
      <w:marBottom w:val="0"/>
      <w:divBdr>
        <w:top w:val="none" w:sz="0" w:space="0" w:color="auto"/>
        <w:left w:val="none" w:sz="0" w:space="0" w:color="auto"/>
        <w:bottom w:val="none" w:sz="0" w:space="0" w:color="auto"/>
        <w:right w:val="none" w:sz="0" w:space="0" w:color="auto"/>
      </w:divBdr>
    </w:div>
    <w:div w:id="1545680564">
      <w:bodyDiv w:val="1"/>
      <w:marLeft w:val="0"/>
      <w:marRight w:val="0"/>
      <w:marTop w:val="0"/>
      <w:marBottom w:val="0"/>
      <w:divBdr>
        <w:top w:val="none" w:sz="0" w:space="0" w:color="auto"/>
        <w:left w:val="none" w:sz="0" w:space="0" w:color="auto"/>
        <w:bottom w:val="none" w:sz="0" w:space="0" w:color="auto"/>
        <w:right w:val="none" w:sz="0" w:space="0" w:color="auto"/>
      </w:divBdr>
    </w:div>
    <w:div w:id="1568492439">
      <w:bodyDiv w:val="1"/>
      <w:marLeft w:val="0"/>
      <w:marRight w:val="0"/>
      <w:marTop w:val="0"/>
      <w:marBottom w:val="0"/>
      <w:divBdr>
        <w:top w:val="none" w:sz="0" w:space="0" w:color="auto"/>
        <w:left w:val="none" w:sz="0" w:space="0" w:color="auto"/>
        <w:bottom w:val="none" w:sz="0" w:space="0" w:color="auto"/>
        <w:right w:val="none" w:sz="0" w:space="0" w:color="auto"/>
      </w:divBdr>
    </w:div>
    <w:div w:id="1581331822">
      <w:bodyDiv w:val="1"/>
      <w:marLeft w:val="0"/>
      <w:marRight w:val="0"/>
      <w:marTop w:val="0"/>
      <w:marBottom w:val="0"/>
      <w:divBdr>
        <w:top w:val="none" w:sz="0" w:space="0" w:color="auto"/>
        <w:left w:val="none" w:sz="0" w:space="0" w:color="auto"/>
        <w:bottom w:val="none" w:sz="0" w:space="0" w:color="auto"/>
        <w:right w:val="none" w:sz="0" w:space="0" w:color="auto"/>
      </w:divBdr>
    </w:div>
    <w:div w:id="1590120882">
      <w:bodyDiv w:val="1"/>
      <w:marLeft w:val="0"/>
      <w:marRight w:val="0"/>
      <w:marTop w:val="0"/>
      <w:marBottom w:val="0"/>
      <w:divBdr>
        <w:top w:val="none" w:sz="0" w:space="0" w:color="auto"/>
        <w:left w:val="none" w:sz="0" w:space="0" w:color="auto"/>
        <w:bottom w:val="none" w:sz="0" w:space="0" w:color="auto"/>
        <w:right w:val="none" w:sz="0" w:space="0" w:color="auto"/>
      </w:divBdr>
    </w:div>
    <w:div w:id="1593079516">
      <w:bodyDiv w:val="1"/>
      <w:marLeft w:val="0"/>
      <w:marRight w:val="0"/>
      <w:marTop w:val="0"/>
      <w:marBottom w:val="0"/>
      <w:divBdr>
        <w:top w:val="none" w:sz="0" w:space="0" w:color="auto"/>
        <w:left w:val="none" w:sz="0" w:space="0" w:color="auto"/>
        <w:bottom w:val="none" w:sz="0" w:space="0" w:color="auto"/>
        <w:right w:val="none" w:sz="0" w:space="0" w:color="auto"/>
      </w:divBdr>
      <w:divsChild>
        <w:div w:id="498345878">
          <w:marLeft w:val="0"/>
          <w:marRight w:val="0"/>
          <w:marTop w:val="0"/>
          <w:marBottom w:val="0"/>
          <w:divBdr>
            <w:top w:val="none" w:sz="0" w:space="0" w:color="auto"/>
            <w:left w:val="none" w:sz="0" w:space="0" w:color="auto"/>
            <w:bottom w:val="none" w:sz="0" w:space="0" w:color="auto"/>
            <w:right w:val="none" w:sz="0" w:space="0" w:color="auto"/>
          </w:divBdr>
        </w:div>
        <w:div w:id="1181580005">
          <w:marLeft w:val="0"/>
          <w:marRight w:val="0"/>
          <w:marTop w:val="0"/>
          <w:marBottom w:val="0"/>
          <w:divBdr>
            <w:top w:val="none" w:sz="0" w:space="0" w:color="auto"/>
            <w:left w:val="none" w:sz="0" w:space="0" w:color="auto"/>
            <w:bottom w:val="none" w:sz="0" w:space="0" w:color="auto"/>
            <w:right w:val="none" w:sz="0" w:space="0" w:color="auto"/>
          </w:divBdr>
          <w:divsChild>
            <w:div w:id="999622273">
              <w:marLeft w:val="0"/>
              <w:marRight w:val="0"/>
              <w:marTop w:val="0"/>
              <w:marBottom w:val="0"/>
              <w:divBdr>
                <w:top w:val="none" w:sz="0" w:space="0" w:color="auto"/>
                <w:left w:val="none" w:sz="0" w:space="0" w:color="auto"/>
                <w:bottom w:val="none" w:sz="0" w:space="0" w:color="auto"/>
                <w:right w:val="none" w:sz="0" w:space="0" w:color="auto"/>
              </w:divBdr>
            </w:div>
            <w:div w:id="220480605">
              <w:marLeft w:val="0"/>
              <w:marRight w:val="0"/>
              <w:marTop w:val="0"/>
              <w:marBottom w:val="0"/>
              <w:divBdr>
                <w:top w:val="none" w:sz="0" w:space="0" w:color="auto"/>
                <w:left w:val="none" w:sz="0" w:space="0" w:color="auto"/>
                <w:bottom w:val="none" w:sz="0" w:space="0" w:color="auto"/>
                <w:right w:val="none" w:sz="0" w:space="0" w:color="auto"/>
              </w:divBdr>
            </w:div>
            <w:div w:id="1074352126">
              <w:marLeft w:val="0"/>
              <w:marRight w:val="0"/>
              <w:marTop w:val="0"/>
              <w:marBottom w:val="0"/>
              <w:divBdr>
                <w:top w:val="none" w:sz="0" w:space="0" w:color="auto"/>
                <w:left w:val="none" w:sz="0" w:space="0" w:color="auto"/>
                <w:bottom w:val="none" w:sz="0" w:space="0" w:color="auto"/>
                <w:right w:val="none" w:sz="0" w:space="0" w:color="auto"/>
              </w:divBdr>
            </w:div>
            <w:div w:id="1413428718">
              <w:marLeft w:val="0"/>
              <w:marRight w:val="0"/>
              <w:marTop w:val="0"/>
              <w:marBottom w:val="0"/>
              <w:divBdr>
                <w:top w:val="none" w:sz="0" w:space="0" w:color="auto"/>
                <w:left w:val="none" w:sz="0" w:space="0" w:color="auto"/>
                <w:bottom w:val="none" w:sz="0" w:space="0" w:color="auto"/>
                <w:right w:val="none" w:sz="0" w:space="0" w:color="auto"/>
              </w:divBdr>
            </w:div>
            <w:div w:id="90930884">
              <w:marLeft w:val="0"/>
              <w:marRight w:val="0"/>
              <w:marTop w:val="0"/>
              <w:marBottom w:val="0"/>
              <w:divBdr>
                <w:top w:val="none" w:sz="0" w:space="0" w:color="auto"/>
                <w:left w:val="none" w:sz="0" w:space="0" w:color="auto"/>
                <w:bottom w:val="none" w:sz="0" w:space="0" w:color="auto"/>
                <w:right w:val="none" w:sz="0" w:space="0" w:color="auto"/>
              </w:divBdr>
            </w:div>
            <w:div w:id="1205828780">
              <w:marLeft w:val="0"/>
              <w:marRight w:val="0"/>
              <w:marTop w:val="0"/>
              <w:marBottom w:val="0"/>
              <w:divBdr>
                <w:top w:val="none" w:sz="0" w:space="0" w:color="auto"/>
                <w:left w:val="none" w:sz="0" w:space="0" w:color="auto"/>
                <w:bottom w:val="none" w:sz="0" w:space="0" w:color="auto"/>
                <w:right w:val="none" w:sz="0" w:space="0" w:color="auto"/>
              </w:divBdr>
            </w:div>
            <w:div w:id="2133790321">
              <w:marLeft w:val="0"/>
              <w:marRight w:val="0"/>
              <w:marTop w:val="0"/>
              <w:marBottom w:val="0"/>
              <w:divBdr>
                <w:top w:val="none" w:sz="0" w:space="0" w:color="auto"/>
                <w:left w:val="none" w:sz="0" w:space="0" w:color="auto"/>
                <w:bottom w:val="none" w:sz="0" w:space="0" w:color="auto"/>
                <w:right w:val="none" w:sz="0" w:space="0" w:color="auto"/>
              </w:divBdr>
            </w:div>
            <w:div w:id="585505447">
              <w:marLeft w:val="0"/>
              <w:marRight w:val="0"/>
              <w:marTop w:val="0"/>
              <w:marBottom w:val="0"/>
              <w:divBdr>
                <w:top w:val="none" w:sz="0" w:space="0" w:color="auto"/>
                <w:left w:val="none" w:sz="0" w:space="0" w:color="auto"/>
                <w:bottom w:val="none" w:sz="0" w:space="0" w:color="auto"/>
                <w:right w:val="none" w:sz="0" w:space="0" w:color="auto"/>
              </w:divBdr>
            </w:div>
            <w:div w:id="156117562">
              <w:marLeft w:val="0"/>
              <w:marRight w:val="0"/>
              <w:marTop w:val="0"/>
              <w:marBottom w:val="0"/>
              <w:divBdr>
                <w:top w:val="none" w:sz="0" w:space="0" w:color="auto"/>
                <w:left w:val="none" w:sz="0" w:space="0" w:color="auto"/>
                <w:bottom w:val="none" w:sz="0" w:space="0" w:color="auto"/>
                <w:right w:val="none" w:sz="0" w:space="0" w:color="auto"/>
              </w:divBdr>
            </w:div>
            <w:div w:id="4633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76379">
      <w:bodyDiv w:val="1"/>
      <w:marLeft w:val="0"/>
      <w:marRight w:val="0"/>
      <w:marTop w:val="0"/>
      <w:marBottom w:val="0"/>
      <w:divBdr>
        <w:top w:val="none" w:sz="0" w:space="0" w:color="auto"/>
        <w:left w:val="none" w:sz="0" w:space="0" w:color="auto"/>
        <w:bottom w:val="none" w:sz="0" w:space="0" w:color="auto"/>
        <w:right w:val="none" w:sz="0" w:space="0" w:color="auto"/>
      </w:divBdr>
    </w:div>
    <w:div w:id="1650550298">
      <w:bodyDiv w:val="1"/>
      <w:marLeft w:val="0"/>
      <w:marRight w:val="0"/>
      <w:marTop w:val="0"/>
      <w:marBottom w:val="0"/>
      <w:divBdr>
        <w:top w:val="none" w:sz="0" w:space="0" w:color="auto"/>
        <w:left w:val="none" w:sz="0" w:space="0" w:color="auto"/>
        <w:bottom w:val="none" w:sz="0" w:space="0" w:color="auto"/>
        <w:right w:val="none" w:sz="0" w:space="0" w:color="auto"/>
      </w:divBdr>
    </w:div>
    <w:div w:id="1655602033">
      <w:bodyDiv w:val="1"/>
      <w:marLeft w:val="0"/>
      <w:marRight w:val="0"/>
      <w:marTop w:val="0"/>
      <w:marBottom w:val="0"/>
      <w:divBdr>
        <w:top w:val="none" w:sz="0" w:space="0" w:color="auto"/>
        <w:left w:val="none" w:sz="0" w:space="0" w:color="auto"/>
        <w:bottom w:val="none" w:sz="0" w:space="0" w:color="auto"/>
        <w:right w:val="none" w:sz="0" w:space="0" w:color="auto"/>
      </w:divBdr>
    </w:div>
    <w:div w:id="1707293358">
      <w:bodyDiv w:val="1"/>
      <w:marLeft w:val="0"/>
      <w:marRight w:val="0"/>
      <w:marTop w:val="0"/>
      <w:marBottom w:val="0"/>
      <w:divBdr>
        <w:top w:val="none" w:sz="0" w:space="0" w:color="auto"/>
        <w:left w:val="none" w:sz="0" w:space="0" w:color="auto"/>
        <w:bottom w:val="none" w:sz="0" w:space="0" w:color="auto"/>
        <w:right w:val="none" w:sz="0" w:space="0" w:color="auto"/>
      </w:divBdr>
      <w:divsChild>
        <w:div w:id="1601180828">
          <w:marLeft w:val="0"/>
          <w:marRight w:val="0"/>
          <w:marTop w:val="0"/>
          <w:marBottom w:val="0"/>
          <w:divBdr>
            <w:top w:val="none" w:sz="0" w:space="0" w:color="auto"/>
            <w:left w:val="none" w:sz="0" w:space="0" w:color="auto"/>
            <w:bottom w:val="none" w:sz="0" w:space="0" w:color="auto"/>
            <w:right w:val="none" w:sz="0" w:space="0" w:color="auto"/>
          </w:divBdr>
        </w:div>
        <w:div w:id="668169719">
          <w:marLeft w:val="0"/>
          <w:marRight w:val="0"/>
          <w:marTop w:val="0"/>
          <w:marBottom w:val="0"/>
          <w:divBdr>
            <w:top w:val="none" w:sz="0" w:space="0" w:color="auto"/>
            <w:left w:val="none" w:sz="0" w:space="0" w:color="auto"/>
            <w:bottom w:val="none" w:sz="0" w:space="0" w:color="auto"/>
            <w:right w:val="none" w:sz="0" w:space="0" w:color="auto"/>
          </w:divBdr>
        </w:div>
        <w:div w:id="1000084347">
          <w:marLeft w:val="0"/>
          <w:marRight w:val="0"/>
          <w:marTop w:val="0"/>
          <w:marBottom w:val="0"/>
          <w:divBdr>
            <w:top w:val="none" w:sz="0" w:space="0" w:color="auto"/>
            <w:left w:val="none" w:sz="0" w:space="0" w:color="auto"/>
            <w:bottom w:val="none" w:sz="0" w:space="0" w:color="auto"/>
            <w:right w:val="none" w:sz="0" w:space="0" w:color="auto"/>
          </w:divBdr>
        </w:div>
        <w:div w:id="1755396830">
          <w:marLeft w:val="0"/>
          <w:marRight w:val="0"/>
          <w:marTop w:val="0"/>
          <w:marBottom w:val="0"/>
          <w:divBdr>
            <w:top w:val="none" w:sz="0" w:space="0" w:color="auto"/>
            <w:left w:val="none" w:sz="0" w:space="0" w:color="auto"/>
            <w:bottom w:val="none" w:sz="0" w:space="0" w:color="auto"/>
            <w:right w:val="none" w:sz="0" w:space="0" w:color="auto"/>
          </w:divBdr>
        </w:div>
      </w:divsChild>
    </w:div>
    <w:div w:id="1717506250">
      <w:bodyDiv w:val="1"/>
      <w:marLeft w:val="0"/>
      <w:marRight w:val="0"/>
      <w:marTop w:val="0"/>
      <w:marBottom w:val="0"/>
      <w:divBdr>
        <w:top w:val="none" w:sz="0" w:space="0" w:color="auto"/>
        <w:left w:val="none" w:sz="0" w:space="0" w:color="auto"/>
        <w:bottom w:val="none" w:sz="0" w:space="0" w:color="auto"/>
        <w:right w:val="none" w:sz="0" w:space="0" w:color="auto"/>
      </w:divBdr>
    </w:div>
    <w:div w:id="1749842688">
      <w:bodyDiv w:val="1"/>
      <w:marLeft w:val="0"/>
      <w:marRight w:val="0"/>
      <w:marTop w:val="0"/>
      <w:marBottom w:val="0"/>
      <w:divBdr>
        <w:top w:val="none" w:sz="0" w:space="0" w:color="auto"/>
        <w:left w:val="none" w:sz="0" w:space="0" w:color="auto"/>
        <w:bottom w:val="none" w:sz="0" w:space="0" w:color="auto"/>
        <w:right w:val="none" w:sz="0" w:space="0" w:color="auto"/>
      </w:divBdr>
      <w:divsChild>
        <w:div w:id="307825620">
          <w:marLeft w:val="0"/>
          <w:marRight w:val="0"/>
          <w:marTop w:val="0"/>
          <w:marBottom w:val="480"/>
          <w:divBdr>
            <w:top w:val="none" w:sz="0" w:space="0" w:color="auto"/>
            <w:left w:val="none" w:sz="0" w:space="0" w:color="auto"/>
            <w:bottom w:val="none" w:sz="0" w:space="0" w:color="auto"/>
            <w:right w:val="none" w:sz="0" w:space="0" w:color="auto"/>
          </w:divBdr>
        </w:div>
        <w:div w:id="1200822226">
          <w:marLeft w:val="0"/>
          <w:marRight w:val="0"/>
          <w:marTop w:val="0"/>
          <w:marBottom w:val="480"/>
          <w:divBdr>
            <w:top w:val="none" w:sz="0" w:space="0" w:color="auto"/>
            <w:left w:val="none" w:sz="0" w:space="0" w:color="auto"/>
            <w:bottom w:val="none" w:sz="0" w:space="0" w:color="auto"/>
            <w:right w:val="none" w:sz="0" w:space="0" w:color="auto"/>
          </w:divBdr>
        </w:div>
      </w:divsChild>
    </w:div>
    <w:div w:id="1803691885">
      <w:bodyDiv w:val="1"/>
      <w:marLeft w:val="0"/>
      <w:marRight w:val="0"/>
      <w:marTop w:val="0"/>
      <w:marBottom w:val="0"/>
      <w:divBdr>
        <w:top w:val="none" w:sz="0" w:space="0" w:color="auto"/>
        <w:left w:val="none" w:sz="0" w:space="0" w:color="auto"/>
        <w:bottom w:val="none" w:sz="0" w:space="0" w:color="auto"/>
        <w:right w:val="none" w:sz="0" w:space="0" w:color="auto"/>
      </w:divBdr>
      <w:divsChild>
        <w:div w:id="1631206677">
          <w:marLeft w:val="0"/>
          <w:marRight w:val="0"/>
          <w:marTop w:val="0"/>
          <w:marBottom w:val="480"/>
          <w:divBdr>
            <w:top w:val="none" w:sz="0" w:space="0" w:color="auto"/>
            <w:left w:val="none" w:sz="0" w:space="0" w:color="auto"/>
            <w:bottom w:val="none" w:sz="0" w:space="0" w:color="auto"/>
            <w:right w:val="none" w:sz="0" w:space="0" w:color="auto"/>
          </w:divBdr>
        </w:div>
        <w:div w:id="1908373938">
          <w:marLeft w:val="0"/>
          <w:marRight w:val="0"/>
          <w:marTop w:val="0"/>
          <w:marBottom w:val="480"/>
          <w:divBdr>
            <w:top w:val="none" w:sz="0" w:space="0" w:color="auto"/>
            <w:left w:val="none" w:sz="0" w:space="0" w:color="auto"/>
            <w:bottom w:val="none" w:sz="0" w:space="0" w:color="auto"/>
            <w:right w:val="none" w:sz="0" w:space="0" w:color="auto"/>
          </w:divBdr>
        </w:div>
        <w:div w:id="1048454267">
          <w:marLeft w:val="0"/>
          <w:marRight w:val="0"/>
          <w:marTop w:val="0"/>
          <w:marBottom w:val="480"/>
          <w:divBdr>
            <w:top w:val="none" w:sz="0" w:space="0" w:color="auto"/>
            <w:left w:val="none" w:sz="0" w:space="0" w:color="auto"/>
            <w:bottom w:val="none" w:sz="0" w:space="0" w:color="auto"/>
            <w:right w:val="none" w:sz="0" w:space="0" w:color="auto"/>
          </w:divBdr>
        </w:div>
        <w:div w:id="673266235">
          <w:marLeft w:val="0"/>
          <w:marRight w:val="0"/>
          <w:marTop w:val="0"/>
          <w:marBottom w:val="480"/>
          <w:divBdr>
            <w:top w:val="none" w:sz="0" w:space="0" w:color="auto"/>
            <w:left w:val="none" w:sz="0" w:space="0" w:color="auto"/>
            <w:bottom w:val="none" w:sz="0" w:space="0" w:color="auto"/>
            <w:right w:val="none" w:sz="0" w:space="0" w:color="auto"/>
          </w:divBdr>
        </w:div>
        <w:div w:id="2023822477">
          <w:marLeft w:val="0"/>
          <w:marRight w:val="0"/>
          <w:marTop w:val="0"/>
          <w:marBottom w:val="480"/>
          <w:divBdr>
            <w:top w:val="none" w:sz="0" w:space="0" w:color="auto"/>
            <w:left w:val="none" w:sz="0" w:space="0" w:color="auto"/>
            <w:bottom w:val="none" w:sz="0" w:space="0" w:color="auto"/>
            <w:right w:val="none" w:sz="0" w:space="0" w:color="auto"/>
          </w:divBdr>
        </w:div>
      </w:divsChild>
    </w:div>
    <w:div w:id="1814104740">
      <w:bodyDiv w:val="1"/>
      <w:marLeft w:val="0"/>
      <w:marRight w:val="0"/>
      <w:marTop w:val="0"/>
      <w:marBottom w:val="0"/>
      <w:divBdr>
        <w:top w:val="none" w:sz="0" w:space="0" w:color="auto"/>
        <w:left w:val="none" w:sz="0" w:space="0" w:color="auto"/>
        <w:bottom w:val="none" w:sz="0" w:space="0" w:color="auto"/>
        <w:right w:val="none" w:sz="0" w:space="0" w:color="auto"/>
      </w:divBdr>
    </w:div>
    <w:div w:id="1832287123">
      <w:bodyDiv w:val="1"/>
      <w:marLeft w:val="0"/>
      <w:marRight w:val="0"/>
      <w:marTop w:val="0"/>
      <w:marBottom w:val="0"/>
      <w:divBdr>
        <w:top w:val="none" w:sz="0" w:space="0" w:color="auto"/>
        <w:left w:val="none" w:sz="0" w:space="0" w:color="auto"/>
        <w:bottom w:val="none" w:sz="0" w:space="0" w:color="auto"/>
        <w:right w:val="none" w:sz="0" w:space="0" w:color="auto"/>
      </w:divBdr>
    </w:div>
    <w:div w:id="1835409184">
      <w:bodyDiv w:val="1"/>
      <w:marLeft w:val="0"/>
      <w:marRight w:val="0"/>
      <w:marTop w:val="0"/>
      <w:marBottom w:val="0"/>
      <w:divBdr>
        <w:top w:val="none" w:sz="0" w:space="0" w:color="auto"/>
        <w:left w:val="none" w:sz="0" w:space="0" w:color="auto"/>
        <w:bottom w:val="none" w:sz="0" w:space="0" w:color="auto"/>
        <w:right w:val="none" w:sz="0" w:space="0" w:color="auto"/>
      </w:divBdr>
      <w:divsChild>
        <w:div w:id="1064794618">
          <w:marLeft w:val="0"/>
          <w:marRight w:val="0"/>
          <w:marTop w:val="0"/>
          <w:marBottom w:val="0"/>
          <w:divBdr>
            <w:top w:val="none" w:sz="0" w:space="0" w:color="auto"/>
            <w:left w:val="none" w:sz="0" w:space="0" w:color="auto"/>
            <w:bottom w:val="none" w:sz="0" w:space="0" w:color="auto"/>
            <w:right w:val="none" w:sz="0" w:space="0" w:color="auto"/>
          </w:divBdr>
        </w:div>
        <w:div w:id="1156996472">
          <w:marLeft w:val="0"/>
          <w:marRight w:val="0"/>
          <w:marTop w:val="0"/>
          <w:marBottom w:val="0"/>
          <w:divBdr>
            <w:top w:val="none" w:sz="0" w:space="0" w:color="auto"/>
            <w:left w:val="none" w:sz="0" w:space="0" w:color="auto"/>
            <w:bottom w:val="none" w:sz="0" w:space="0" w:color="auto"/>
            <w:right w:val="none" w:sz="0" w:space="0" w:color="auto"/>
          </w:divBdr>
          <w:divsChild>
            <w:div w:id="1954749982">
              <w:marLeft w:val="0"/>
              <w:marRight w:val="0"/>
              <w:marTop w:val="0"/>
              <w:marBottom w:val="0"/>
              <w:divBdr>
                <w:top w:val="none" w:sz="0" w:space="0" w:color="auto"/>
                <w:left w:val="none" w:sz="0" w:space="0" w:color="auto"/>
                <w:bottom w:val="none" w:sz="0" w:space="0" w:color="auto"/>
                <w:right w:val="none" w:sz="0" w:space="0" w:color="auto"/>
              </w:divBdr>
            </w:div>
            <w:div w:id="1847984203">
              <w:marLeft w:val="0"/>
              <w:marRight w:val="0"/>
              <w:marTop w:val="0"/>
              <w:marBottom w:val="0"/>
              <w:divBdr>
                <w:top w:val="none" w:sz="0" w:space="0" w:color="auto"/>
                <w:left w:val="none" w:sz="0" w:space="0" w:color="auto"/>
                <w:bottom w:val="none" w:sz="0" w:space="0" w:color="auto"/>
                <w:right w:val="none" w:sz="0" w:space="0" w:color="auto"/>
              </w:divBdr>
              <w:divsChild>
                <w:div w:id="708798627">
                  <w:marLeft w:val="0"/>
                  <w:marRight w:val="0"/>
                  <w:marTop w:val="0"/>
                  <w:marBottom w:val="0"/>
                  <w:divBdr>
                    <w:top w:val="none" w:sz="0" w:space="0" w:color="auto"/>
                    <w:left w:val="none" w:sz="0" w:space="0" w:color="auto"/>
                    <w:bottom w:val="none" w:sz="0" w:space="0" w:color="auto"/>
                    <w:right w:val="none" w:sz="0" w:space="0" w:color="auto"/>
                  </w:divBdr>
                </w:div>
                <w:div w:id="150130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067060">
          <w:marLeft w:val="0"/>
          <w:marRight w:val="0"/>
          <w:marTop w:val="0"/>
          <w:marBottom w:val="0"/>
          <w:divBdr>
            <w:top w:val="none" w:sz="0" w:space="0" w:color="auto"/>
            <w:left w:val="none" w:sz="0" w:space="0" w:color="auto"/>
            <w:bottom w:val="none" w:sz="0" w:space="0" w:color="auto"/>
            <w:right w:val="none" w:sz="0" w:space="0" w:color="auto"/>
          </w:divBdr>
        </w:div>
      </w:divsChild>
    </w:div>
    <w:div w:id="1838576081">
      <w:bodyDiv w:val="1"/>
      <w:marLeft w:val="0"/>
      <w:marRight w:val="0"/>
      <w:marTop w:val="0"/>
      <w:marBottom w:val="0"/>
      <w:divBdr>
        <w:top w:val="none" w:sz="0" w:space="0" w:color="auto"/>
        <w:left w:val="none" w:sz="0" w:space="0" w:color="auto"/>
        <w:bottom w:val="none" w:sz="0" w:space="0" w:color="auto"/>
        <w:right w:val="none" w:sz="0" w:space="0" w:color="auto"/>
      </w:divBdr>
    </w:div>
    <w:div w:id="1846745963">
      <w:bodyDiv w:val="1"/>
      <w:marLeft w:val="0"/>
      <w:marRight w:val="0"/>
      <w:marTop w:val="0"/>
      <w:marBottom w:val="0"/>
      <w:divBdr>
        <w:top w:val="none" w:sz="0" w:space="0" w:color="auto"/>
        <w:left w:val="none" w:sz="0" w:space="0" w:color="auto"/>
        <w:bottom w:val="none" w:sz="0" w:space="0" w:color="auto"/>
        <w:right w:val="none" w:sz="0" w:space="0" w:color="auto"/>
      </w:divBdr>
    </w:div>
    <w:div w:id="1875850868">
      <w:bodyDiv w:val="1"/>
      <w:marLeft w:val="0"/>
      <w:marRight w:val="0"/>
      <w:marTop w:val="0"/>
      <w:marBottom w:val="0"/>
      <w:divBdr>
        <w:top w:val="none" w:sz="0" w:space="0" w:color="auto"/>
        <w:left w:val="none" w:sz="0" w:space="0" w:color="auto"/>
        <w:bottom w:val="none" w:sz="0" w:space="0" w:color="auto"/>
        <w:right w:val="none" w:sz="0" w:space="0" w:color="auto"/>
      </w:divBdr>
    </w:div>
    <w:div w:id="1906838083">
      <w:bodyDiv w:val="1"/>
      <w:marLeft w:val="0"/>
      <w:marRight w:val="0"/>
      <w:marTop w:val="0"/>
      <w:marBottom w:val="0"/>
      <w:divBdr>
        <w:top w:val="none" w:sz="0" w:space="0" w:color="auto"/>
        <w:left w:val="none" w:sz="0" w:space="0" w:color="auto"/>
        <w:bottom w:val="none" w:sz="0" w:space="0" w:color="auto"/>
        <w:right w:val="none" w:sz="0" w:space="0" w:color="auto"/>
      </w:divBdr>
    </w:div>
    <w:div w:id="1923054842">
      <w:bodyDiv w:val="1"/>
      <w:marLeft w:val="0"/>
      <w:marRight w:val="0"/>
      <w:marTop w:val="0"/>
      <w:marBottom w:val="0"/>
      <w:divBdr>
        <w:top w:val="none" w:sz="0" w:space="0" w:color="auto"/>
        <w:left w:val="none" w:sz="0" w:space="0" w:color="auto"/>
        <w:bottom w:val="none" w:sz="0" w:space="0" w:color="auto"/>
        <w:right w:val="none" w:sz="0" w:space="0" w:color="auto"/>
      </w:divBdr>
      <w:divsChild>
        <w:div w:id="121533486">
          <w:marLeft w:val="0"/>
          <w:marRight w:val="0"/>
          <w:marTop w:val="0"/>
          <w:marBottom w:val="0"/>
          <w:divBdr>
            <w:top w:val="none" w:sz="0" w:space="0" w:color="auto"/>
            <w:left w:val="none" w:sz="0" w:space="0" w:color="auto"/>
            <w:bottom w:val="none" w:sz="0" w:space="0" w:color="auto"/>
            <w:right w:val="none" w:sz="0" w:space="0" w:color="auto"/>
          </w:divBdr>
        </w:div>
        <w:div w:id="770513942">
          <w:marLeft w:val="0"/>
          <w:marRight w:val="0"/>
          <w:marTop w:val="0"/>
          <w:marBottom w:val="0"/>
          <w:divBdr>
            <w:top w:val="none" w:sz="0" w:space="0" w:color="auto"/>
            <w:left w:val="none" w:sz="0" w:space="0" w:color="auto"/>
            <w:bottom w:val="none" w:sz="0" w:space="0" w:color="auto"/>
            <w:right w:val="none" w:sz="0" w:space="0" w:color="auto"/>
          </w:divBdr>
        </w:div>
        <w:div w:id="291449886">
          <w:marLeft w:val="0"/>
          <w:marRight w:val="0"/>
          <w:marTop w:val="0"/>
          <w:marBottom w:val="0"/>
          <w:divBdr>
            <w:top w:val="none" w:sz="0" w:space="0" w:color="auto"/>
            <w:left w:val="none" w:sz="0" w:space="0" w:color="auto"/>
            <w:bottom w:val="none" w:sz="0" w:space="0" w:color="auto"/>
            <w:right w:val="none" w:sz="0" w:space="0" w:color="auto"/>
          </w:divBdr>
        </w:div>
        <w:div w:id="165025627">
          <w:marLeft w:val="0"/>
          <w:marRight w:val="0"/>
          <w:marTop w:val="0"/>
          <w:marBottom w:val="0"/>
          <w:divBdr>
            <w:top w:val="none" w:sz="0" w:space="0" w:color="auto"/>
            <w:left w:val="none" w:sz="0" w:space="0" w:color="auto"/>
            <w:bottom w:val="none" w:sz="0" w:space="0" w:color="auto"/>
            <w:right w:val="none" w:sz="0" w:space="0" w:color="auto"/>
          </w:divBdr>
        </w:div>
        <w:div w:id="491675161">
          <w:marLeft w:val="0"/>
          <w:marRight w:val="0"/>
          <w:marTop w:val="0"/>
          <w:marBottom w:val="0"/>
          <w:divBdr>
            <w:top w:val="none" w:sz="0" w:space="0" w:color="auto"/>
            <w:left w:val="none" w:sz="0" w:space="0" w:color="auto"/>
            <w:bottom w:val="none" w:sz="0" w:space="0" w:color="auto"/>
            <w:right w:val="none" w:sz="0" w:space="0" w:color="auto"/>
          </w:divBdr>
        </w:div>
        <w:div w:id="55010579">
          <w:marLeft w:val="0"/>
          <w:marRight w:val="0"/>
          <w:marTop w:val="0"/>
          <w:marBottom w:val="0"/>
          <w:divBdr>
            <w:top w:val="none" w:sz="0" w:space="0" w:color="auto"/>
            <w:left w:val="none" w:sz="0" w:space="0" w:color="auto"/>
            <w:bottom w:val="none" w:sz="0" w:space="0" w:color="auto"/>
            <w:right w:val="none" w:sz="0" w:space="0" w:color="auto"/>
          </w:divBdr>
        </w:div>
        <w:div w:id="540437603">
          <w:marLeft w:val="0"/>
          <w:marRight w:val="0"/>
          <w:marTop w:val="0"/>
          <w:marBottom w:val="0"/>
          <w:divBdr>
            <w:top w:val="none" w:sz="0" w:space="0" w:color="auto"/>
            <w:left w:val="none" w:sz="0" w:space="0" w:color="auto"/>
            <w:bottom w:val="none" w:sz="0" w:space="0" w:color="auto"/>
            <w:right w:val="none" w:sz="0" w:space="0" w:color="auto"/>
          </w:divBdr>
        </w:div>
        <w:div w:id="773861190">
          <w:marLeft w:val="0"/>
          <w:marRight w:val="0"/>
          <w:marTop w:val="0"/>
          <w:marBottom w:val="0"/>
          <w:divBdr>
            <w:top w:val="none" w:sz="0" w:space="0" w:color="auto"/>
            <w:left w:val="none" w:sz="0" w:space="0" w:color="auto"/>
            <w:bottom w:val="none" w:sz="0" w:space="0" w:color="auto"/>
            <w:right w:val="none" w:sz="0" w:space="0" w:color="auto"/>
          </w:divBdr>
        </w:div>
        <w:div w:id="468086538">
          <w:marLeft w:val="0"/>
          <w:marRight w:val="0"/>
          <w:marTop w:val="0"/>
          <w:marBottom w:val="0"/>
          <w:divBdr>
            <w:top w:val="none" w:sz="0" w:space="0" w:color="auto"/>
            <w:left w:val="none" w:sz="0" w:space="0" w:color="auto"/>
            <w:bottom w:val="none" w:sz="0" w:space="0" w:color="auto"/>
            <w:right w:val="none" w:sz="0" w:space="0" w:color="auto"/>
          </w:divBdr>
        </w:div>
      </w:divsChild>
    </w:div>
    <w:div w:id="1927571657">
      <w:bodyDiv w:val="1"/>
      <w:marLeft w:val="0"/>
      <w:marRight w:val="0"/>
      <w:marTop w:val="0"/>
      <w:marBottom w:val="0"/>
      <w:divBdr>
        <w:top w:val="none" w:sz="0" w:space="0" w:color="auto"/>
        <w:left w:val="none" w:sz="0" w:space="0" w:color="auto"/>
        <w:bottom w:val="none" w:sz="0" w:space="0" w:color="auto"/>
        <w:right w:val="none" w:sz="0" w:space="0" w:color="auto"/>
      </w:divBdr>
    </w:div>
    <w:div w:id="1936664652">
      <w:bodyDiv w:val="1"/>
      <w:marLeft w:val="0"/>
      <w:marRight w:val="0"/>
      <w:marTop w:val="0"/>
      <w:marBottom w:val="0"/>
      <w:divBdr>
        <w:top w:val="none" w:sz="0" w:space="0" w:color="auto"/>
        <w:left w:val="none" w:sz="0" w:space="0" w:color="auto"/>
        <w:bottom w:val="none" w:sz="0" w:space="0" w:color="auto"/>
        <w:right w:val="none" w:sz="0" w:space="0" w:color="auto"/>
      </w:divBdr>
      <w:divsChild>
        <w:div w:id="1599101241">
          <w:marLeft w:val="0"/>
          <w:marRight w:val="0"/>
          <w:marTop w:val="0"/>
          <w:marBottom w:val="0"/>
          <w:divBdr>
            <w:top w:val="none" w:sz="0" w:space="0" w:color="auto"/>
            <w:left w:val="none" w:sz="0" w:space="0" w:color="auto"/>
            <w:bottom w:val="none" w:sz="0" w:space="0" w:color="auto"/>
            <w:right w:val="none" w:sz="0" w:space="0" w:color="auto"/>
          </w:divBdr>
        </w:div>
        <w:div w:id="316884079">
          <w:marLeft w:val="0"/>
          <w:marRight w:val="0"/>
          <w:marTop w:val="0"/>
          <w:marBottom w:val="0"/>
          <w:divBdr>
            <w:top w:val="none" w:sz="0" w:space="0" w:color="auto"/>
            <w:left w:val="none" w:sz="0" w:space="0" w:color="auto"/>
            <w:bottom w:val="none" w:sz="0" w:space="0" w:color="auto"/>
            <w:right w:val="none" w:sz="0" w:space="0" w:color="auto"/>
          </w:divBdr>
        </w:div>
      </w:divsChild>
    </w:div>
    <w:div w:id="1940719156">
      <w:bodyDiv w:val="1"/>
      <w:marLeft w:val="0"/>
      <w:marRight w:val="0"/>
      <w:marTop w:val="0"/>
      <w:marBottom w:val="0"/>
      <w:divBdr>
        <w:top w:val="none" w:sz="0" w:space="0" w:color="auto"/>
        <w:left w:val="none" w:sz="0" w:space="0" w:color="auto"/>
        <w:bottom w:val="none" w:sz="0" w:space="0" w:color="auto"/>
        <w:right w:val="none" w:sz="0" w:space="0" w:color="auto"/>
      </w:divBdr>
      <w:divsChild>
        <w:div w:id="248082670">
          <w:marLeft w:val="0"/>
          <w:marRight w:val="0"/>
          <w:marTop w:val="0"/>
          <w:marBottom w:val="0"/>
          <w:divBdr>
            <w:top w:val="none" w:sz="0" w:space="0" w:color="auto"/>
            <w:left w:val="none" w:sz="0" w:space="0" w:color="auto"/>
            <w:bottom w:val="none" w:sz="0" w:space="0" w:color="auto"/>
            <w:right w:val="none" w:sz="0" w:space="0" w:color="auto"/>
          </w:divBdr>
        </w:div>
        <w:div w:id="124394280">
          <w:marLeft w:val="0"/>
          <w:marRight w:val="0"/>
          <w:marTop w:val="0"/>
          <w:marBottom w:val="0"/>
          <w:divBdr>
            <w:top w:val="none" w:sz="0" w:space="0" w:color="auto"/>
            <w:left w:val="none" w:sz="0" w:space="0" w:color="auto"/>
            <w:bottom w:val="none" w:sz="0" w:space="0" w:color="auto"/>
            <w:right w:val="none" w:sz="0" w:space="0" w:color="auto"/>
          </w:divBdr>
        </w:div>
        <w:div w:id="1699617522">
          <w:marLeft w:val="0"/>
          <w:marRight w:val="0"/>
          <w:marTop w:val="0"/>
          <w:marBottom w:val="0"/>
          <w:divBdr>
            <w:top w:val="none" w:sz="0" w:space="0" w:color="auto"/>
            <w:left w:val="none" w:sz="0" w:space="0" w:color="auto"/>
            <w:bottom w:val="none" w:sz="0" w:space="0" w:color="auto"/>
            <w:right w:val="none" w:sz="0" w:space="0" w:color="auto"/>
          </w:divBdr>
        </w:div>
        <w:div w:id="1019240214">
          <w:marLeft w:val="0"/>
          <w:marRight w:val="0"/>
          <w:marTop w:val="0"/>
          <w:marBottom w:val="0"/>
          <w:divBdr>
            <w:top w:val="none" w:sz="0" w:space="0" w:color="auto"/>
            <w:left w:val="none" w:sz="0" w:space="0" w:color="auto"/>
            <w:bottom w:val="none" w:sz="0" w:space="0" w:color="auto"/>
            <w:right w:val="none" w:sz="0" w:space="0" w:color="auto"/>
          </w:divBdr>
        </w:div>
      </w:divsChild>
    </w:div>
    <w:div w:id="1941332536">
      <w:bodyDiv w:val="1"/>
      <w:marLeft w:val="0"/>
      <w:marRight w:val="0"/>
      <w:marTop w:val="0"/>
      <w:marBottom w:val="0"/>
      <w:divBdr>
        <w:top w:val="none" w:sz="0" w:space="0" w:color="auto"/>
        <w:left w:val="none" w:sz="0" w:space="0" w:color="auto"/>
        <w:bottom w:val="none" w:sz="0" w:space="0" w:color="auto"/>
        <w:right w:val="none" w:sz="0" w:space="0" w:color="auto"/>
      </w:divBdr>
    </w:div>
    <w:div w:id="1949434477">
      <w:bodyDiv w:val="1"/>
      <w:marLeft w:val="0"/>
      <w:marRight w:val="0"/>
      <w:marTop w:val="0"/>
      <w:marBottom w:val="0"/>
      <w:divBdr>
        <w:top w:val="none" w:sz="0" w:space="0" w:color="auto"/>
        <w:left w:val="none" w:sz="0" w:space="0" w:color="auto"/>
        <w:bottom w:val="none" w:sz="0" w:space="0" w:color="auto"/>
        <w:right w:val="none" w:sz="0" w:space="0" w:color="auto"/>
      </w:divBdr>
    </w:div>
    <w:div w:id="2010598353">
      <w:bodyDiv w:val="1"/>
      <w:marLeft w:val="0"/>
      <w:marRight w:val="0"/>
      <w:marTop w:val="0"/>
      <w:marBottom w:val="0"/>
      <w:divBdr>
        <w:top w:val="none" w:sz="0" w:space="0" w:color="auto"/>
        <w:left w:val="none" w:sz="0" w:space="0" w:color="auto"/>
        <w:bottom w:val="none" w:sz="0" w:space="0" w:color="auto"/>
        <w:right w:val="none" w:sz="0" w:space="0" w:color="auto"/>
      </w:divBdr>
    </w:div>
    <w:div w:id="2019035408">
      <w:bodyDiv w:val="1"/>
      <w:marLeft w:val="0"/>
      <w:marRight w:val="0"/>
      <w:marTop w:val="0"/>
      <w:marBottom w:val="0"/>
      <w:divBdr>
        <w:top w:val="none" w:sz="0" w:space="0" w:color="auto"/>
        <w:left w:val="none" w:sz="0" w:space="0" w:color="auto"/>
        <w:bottom w:val="none" w:sz="0" w:space="0" w:color="auto"/>
        <w:right w:val="none" w:sz="0" w:space="0" w:color="auto"/>
      </w:divBdr>
      <w:divsChild>
        <w:div w:id="842361293">
          <w:marLeft w:val="0"/>
          <w:marRight w:val="0"/>
          <w:marTop w:val="0"/>
          <w:marBottom w:val="0"/>
          <w:divBdr>
            <w:top w:val="none" w:sz="0" w:space="0" w:color="auto"/>
            <w:left w:val="none" w:sz="0" w:space="0" w:color="auto"/>
            <w:bottom w:val="none" w:sz="0" w:space="0" w:color="auto"/>
            <w:right w:val="none" w:sz="0" w:space="0" w:color="auto"/>
          </w:divBdr>
        </w:div>
        <w:div w:id="221184295">
          <w:marLeft w:val="0"/>
          <w:marRight w:val="0"/>
          <w:marTop w:val="0"/>
          <w:marBottom w:val="0"/>
          <w:divBdr>
            <w:top w:val="none" w:sz="0" w:space="0" w:color="auto"/>
            <w:left w:val="none" w:sz="0" w:space="0" w:color="auto"/>
            <w:bottom w:val="none" w:sz="0" w:space="0" w:color="auto"/>
            <w:right w:val="none" w:sz="0" w:space="0" w:color="auto"/>
          </w:divBdr>
        </w:div>
        <w:div w:id="1292830633">
          <w:marLeft w:val="0"/>
          <w:marRight w:val="0"/>
          <w:marTop w:val="0"/>
          <w:marBottom w:val="0"/>
          <w:divBdr>
            <w:top w:val="none" w:sz="0" w:space="0" w:color="auto"/>
            <w:left w:val="none" w:sz="0" w:space="0" w:color="auto"/>
            <w:bottom w:val="none" w:sz="0" w:space="0" w:color="auto"/>
            <w:right w:val="none" w:sz="0" w:space="0" w:color="auto"/>
          </w:divBdr>
        </w:div>
      </w:divsChild>
    </w:div>
    <w:div w:id="2019112636">
      <w:bodyDiv w:val="1"/>
      <w:marLeft w:val="0"/>
      <w:marRight w:val="0"/>
      <w:marTop w:val="0"/>
      <w:marBottom w:val="0"/>
      <w:divBdr>
        <w:top w:val="none" w:sz="0" w:space="0" w:color="auto"/>
        <w:left w:val="none" w:sz="0" w:space="0" w:color="auto"/>
        <w:bottom w:val="none" w:sz="0" w:space="0" w:color="auto"/>
        <w:right w:val="none" w:sz="0" w:space="0" w:color="auto"/>
      </w:divBdr>
    </w:div>
    <w:div w:id="2020354281">
      <w:bodyDiv w:val="1"/>
      <w:marLeft w:val="0"/>
      <w:marRight w:val="0"/>
      <w:marTop w:val="0"/>
      <w:marBottom w:val="0"/>
      <w:divBdr>
        <w:top w:val="none" w:sz="0" w:space="0" w:color="auto"/>
        <w:left w:val="none" w:sz="0" w:space="0" w:color="auto"/>
        <w:bottom w:val="none" w:sz="0" w:space="0" w:color="auto"/>
        <w:right w:val="none" w:sz="0" w:space="0" w:color="auto"/>
      </w:divBdr>
      <w:divsChild>
        <w:div w:id="1814761145">
          <w:marLeft w:val="0"/>
          <w:marRight w:val="0"/>
          <w:marTop w:val="0"/>
          <w:marBottom w:val="0"/>
          <w:divBdr>
            <w:top w:val="none" w:sz="0" w:space="0" w:color="auto"/>
            <w:left w:val="none" w:sz="0" w:space="0" w:color="auto"/>
            <w:bottom w:val="none" w:sz="0" w:space="0" w:color="auto"/>
            <w:right w:val="none" w:sz="0" w:space="0" w:color="auto"/>
          </w:divBdr>
        </w:div>
        <w:div w:id="1844932183">
          <w:marLeft w:val="0"/>
          <w:marRight w:val="0"/>
          <w:marTop w:val="0"/>
          <w:marBottom w:val="0"/>
          <w:divBdr>
            <w:top w:val="none" w:sz="0" w:space="0" w:color="auto"/>
            <w:left w:val="none" w:sz="0" w:space="0" w:color="auto"/>
            <w:bottom w:val="none" w:sz="0" w:space="0" w:color="auto"/>
            <w:right w:val="none" w:sz="0" w:space="0" w:color="auto"/>
          </w:divBdr>
        </w:div>
        <w:div w:id="407701473">
          <w:marLeft w:val="0"/>
          <w:marRight w:val="0"/>
          <w:marTop w:val="0"/>
          <w:marBottom w:val="0"/>
          <w:divBdr>
            <w:top w:val="none" w:sz="0" w:space="0" w:color="auto"/>
            <w:left w:val="none" w:sz="0" w:space="0" w:color="auto"/>
            <w:bottom w:val="none" w:sz="0" w:space="0" w:color="auto"/>
            <w:right w:val="none" w:sz="0" w:space="0" w:color="auto"/>
          </w:divBdr>
        </w:div>
        <w:div w:id="1547906964">
          <w:marLeft w:val="0"/>
          <w:marRight w:val="0"/>
          <w:marTop w:val="0"/>
          <w:marBottom w:val="0"/>
          <w:divBdr>
            <w:top w:val="none" w:sz="0" w:space="0" w:color="auto"/>
            <w:left w:val="none" w:sz="0" w:space="0" w:color="auto"/>
            <w:bottom w:val="none" w:sz="0" w:space="0" w:color="auto"/>
            <w:right w:val="none" w:sz="0" w:space="0" w:color="auto"/>
          </w:divBdr>
        </w:div>
        <w:div w:id="1375544406">
          <w:marLeft w:val="0"/>
          <w:marRight w:val="0"/>
          <w:marTop w:val="0"/>
          <w:marBottom w:val="0"/>
          <w:divBdr>
            <w:top w:val="none" w:sz="0" w:space="0" w:color="auto"/>
            <w:left w:val="none" w:sz="0" w:space="0" w:color="auto"/>
            <w:bottom w:val="none" w:sz="0" w:space="0" w:color="auto"/>
            <w:right w:val="none" w:sz="0" w:space="0" w:color="auto"/>
          </w:divBdr>
        </w:div>
      </w:divsChild>
    </w:div>
    <w:div w:id="2028676491">
      <w:bodyDiv w:val="1"/>
      <w:marLeft w:val="0"/>
      <w:marRight w:val="0"/>
      <w:marTop w:val="0"/>
      <w:marBottom w:val="0"/>
      <w:divBdr>
        <w:top w:val="none" w:sz="0" w:space="0" w:color="auto"/>
        <w:left w:val="none" w:sz="0" w:space="0" w:color="auto"/>
        <w:bottom w:val="none" w:sz="0" w:space="0" w:color="auto"/>
        <w:right w:val="none" w:sz="0" w:space="0" w:color="auto"/>
      </w:divBdr>
      <w:divsChild>
        <w:div w:id="1075201215">
          <w:marLeft w:val="0"/>
          <w:marRight w:val="0"/>
          <w:marTop w:val="0"/>
          <w:marBottom w:val="0"/>
          <w:divBdr>
            <w:top w:val="none" w:sz="0" w:space="0" w:color="auto"/>
            <w:left w:val="none" w:sz="0" w:space="0" w:color="auto"/>
            <w:bottom w:val="none" w:sz="0" w:space="0" w:color="auto"/>
            <w:right w:val="none" w:sz="0" w:space="0" w:color="auto"/>
          </w:divBdr>
          <w:divsChild>
            <w:div w:id="562103581">
              <w:marLeft w:val="0"/>
              <w:marRight w:val="0"/>
              <w:marTop w:val="750"/>
              <w:marBottom w:val="750"/>
              <w:divBdr>
                <w:top w:val="none" w:sz="0" w:space="0" w:color="auto"/>
                <w:left w:val="none" w:sz="0" w:space="0" w:color="auto"/>
                <w:bottom w:val="none" w:sz="0" w:space="0" w:color="auto"/>
                <w:right w:val="none" w:sz="0" w:space="0" w:color="auto"/>
              </w:divBdr>
            </w:div>
          </w:divsChild>
        </w:div>
        <w:div w:id="1690712778">
          <w:marLeft w:val="0"/>
          <w:marRight w:val="0"/>
          <w:marTop w:val="0"/>
          <w:marBottom w:val="0"/>
          <w:divBdr>
            <w:top w:val="none" w:sz="0" w:space="0" w:color="auto"/>
            <w:left w:val="none" w:sz="0" w:space="0" w:color="auto"/>
            <w:bottom w:val="none" w:sz="0" w:space="0" w:color="auto"/>
            <w:right w:val="none" w:sz="0" w:space="0" w:color="auto"/>
          </w:divBdr>
        </w:div>
      </w:divsChild>
    </w:div>
    <w:div w:id="2061973547">
      <w:bodyDiv w:val="1"/>
      <w:marLeft w:val="0"/>
      <w:marRight w:val="0"/>
      <w:marTop w:val="0"/>
      <w:marBottom w:val="0"/>
      <w:divBdr>
        <w:top w:val="none" w:sz="0" w:space="0" w:color="auto"/>
        <w:left w:val="none" w:sz="0" w:space="0" w:color="auto"/>
        <w:bottom w:val="none" w:sz="0" w:space="0" w:color="auto"/>
        <w:right w:val="none" w:sz="0" w:space="0" w:color="auto"/>
      </w:divBdr>
      <w:divsChild>
        <w:div w:id="1678922471">
          <w:marLeft w:val="0"/>
          <w:marRight w:val="0"/>
          <w:marTop w:val="0"/>
          <w:marBottom w:val="0"/>
          <w:divBdr>
            <w:top w:val="none" w:sz="0" w:space="0" w:color="auto"/>
            <w:left w:val="none" w:sz="0" w:space="0" w:color="auto"/>
            <w:bottom w:val="none" w:sz="0" w:space="0" w:color="auto"/>
            <w:right w:val="none" w:sz="0" w:space="0" w:color="auto"/>
          </w:divBdr>
          <w:divsChild>
            <w:div w:id="1506283888">
              <w:blockQuote w:val="1"/>
              <w:marLeft w:val="300"/>
              <w:marRight w:val="0"/>
              <w:marTop w:val="0"/>
              <w:marBottom w:val="0"/>
              <w:divBdr>
                <w:top w:val="none" w:sz="0" w:space="0" w:color="auto"/>
                <w:left w:val="single" w:sz="12" w:space="8" w:color="0F69FF"/>
                <w:bottom w:val="none" w:sz="0" w:space="0" w:color="auto"/>
                <w:right w:val="none" w:sz="0" w:space="0" w:color="auto"/>
              </w:divBdr>
            </w:div>
            <w:div w:id="19280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407718">
      <w:bodyDiv w:val="1"/>
      <w:marLeft w:val="0"/>
      <w:marRight w:val="0"/>
      <w:marTop w:val="0"/>
      <w:marBottom w:val="0"/>
      <w:divBdr>
        <w:top w:val="none" w:sz="0" w:space="0" w:color="auto"/>
        <w:left w:val="none" w:sz="0" w:space="0" w:color="auto"/>
        <w:bottom w:val="none" w:sz="0" w:space="0" w:color="auto"/>
        <w:right w:val="none" w:sz="0" w:space="0" w:color="auto"/>
      </w:divBdr>
    </w:div>
    <w:div w:id="2065519389">
      <w:bodyDiv w:val="1"/>
      <w:marLeft w:val="0"/>
      <w:marRight w:val="0"/>
      <w:marTop w:val="0"/>
      <w:marBottom w:val="0"/>
      <w:divBdr>
        <w:top w:val="none" w:sz="0" w:space="0" w:color="auto"/>
        <w:left w:val="none" w:sz="0" w:space="0" w:color="auto"/>
        <w:bottom w:val="none" w:sz="0" w:space="0" w:color="auto"/>
        <w:right w:val="none" w:sz="0" w:space="0" w:color="auto"/>
      </w:divBdr>
    </w:div>
    <w:div w:id="2065910185">
      <w:bodyDiv w:val="1"/>
      <w:marLeft w:val="0"/>
      <w:marRight w:val="0"/>
      <w:marTop w:val="0"/>
      <w:marBottom w:val="0"/>
      <w:divBdr>
        <w:top w:val="none" w:sz="0" w:space="0" w:color="auto"/>
        <w:left w:val="none" w:sz="0" w:space="0" w:color="auto"/>
        <w:bottom w:val="none" w:sz="0" w:space="0" w:color="auto"/>
        <w:right w:val="none" w:sz="0" w:space="0" w:color="auto"/>
      </w:divBdr>
    </w:div>
    <w:div w:id="2068456430">
      <w:bodyDiv w:val="1"/>
      <w:marLeft w:val="0"/>
      <w:marRight w:val="0"/>
      <w:marTop w:val="0"/>
      <w:marBottom w:val="0"/>
      <w:divBdr>
        <w:top w:val="none" w:sz="0" w:space="0" w:color="auto"/>
        <w:left w:val="none" w:sz="0" w:space="0" w:color="auto"/>
        <w:bottom w:val="none" w:sz="0" w:space="0" w:color="auto"/>
        <w:right w:val="none" w:sz="0" w:space="0" w:color="auto"/>
      </w:divBdr>
      <w:divsChild>
        <w:div w:id="439033877">
          <w:marLeft w:val="0"/>
          <w:marRight w:val="0"/>
          <w:marTop w:val="0"/>
          <w:marBottom w:val="0"/>
          <w:divBdr>
            <w:top w:val="none" w:sz="0" w:space="0" w:color="auto"/>
            <w:left w:val="none" w:sz="0" w:space="0" w:color="auto"/>
            <w:bottom w:val="none" w:sz="0" w:space="0" w:color="auto"/>
            <w:right w:val="none" w:sz="0" w:space="0" w:color="auto"/>
          </w:divBdr>
        </w:div>
        <w:div w:id="1245918410">
          <w:marLeft w:val="0"/>
          <w:marRight w:val="0"/>
          <w:marTop w:val="0"/>
          <w:marBottom w:val="0"/>
          <w:divBdr>
            <w:top w:val="none" w:sz="0" w:space="0" w:color="auto"/>
            <w:left w:val="none" w:sz="0" w:space="0" w:color="auto"/>
            <w:bottom w:val="none" w:sz="0" w:space="0" w:color="auto"/>
            <w:right w:val="none" w:sz="0" w:space="0" w:color="auto"/>
          </w:divBdr>
        </w:div>
        <w:div w:id="943734720">
          <w:marLeft w:val="0"/>
          <w:marRight w:val="0"/>
          <w:marTop w:val="0"/>
          <w:marBottom w:val="0"/>
          <w:divBdr>
            <w:top w:val="none" w:sz="0" w:space="0" w:color="auto"/>
            <w:left w:val="none" w:sz="0" w:space="0" w:color="auto"/>
            <w:bottom w:val="none" w:sz="0" w:space="0" w:color="auto"/>
            <w:right w:val="none" w:sz="0" w:space="0" w:color="auto"/>
          </w:divBdr>
        </w:div>
        <w:div w:id="1113330574">
          <w:marLeft w:val="0"/>
          <w:marRight w:val="0"/>
          <w:marTop w:val="0"/>
          <w:marBottom w:val="0"/>
          <w:divBdr>
            <w:top w:val="none" w:sz="0" w:space="0" w:color="auto"/>
            <w:left w:val="none" w:sz="0" w:space="0" w:color="auto"/>
            <w:bottom w:val="none" w:sz="0" w:space="0" w:color="auto"/>
            <w:right w:val="none" w:sz="0" w:space="0" w:color="auto"/>
          </w:divBdr>
        </w:div>
        <w:div w:id="747576528">
          <w:marLeft w:val="0"/>
          <w:marRight w:val="0"/>
          <w:marTop w:val="0"/>
          <w:marBottom w:val="0"/>
          <w:divBdr>
            <w:top w:val="none" w:sz="0" w:space="0" w:color="auto"/>
            <w:left w:val="none" w:sz="0" w:space="0" w:color="auto"/>
            <w:bottom w:val="none" w:sz="0" w:space="0" w:color="auto"/>
            <w:right w:val="none" w:sz="0" w:space="0" w:color="auto"/>
          </w:divBdr>
        </w:div>
        <w:div w:id="1746298233">
          <w:marLeft w:val="0"/>
          <w:marRight w:val="0"/>
          <w:marTop w:val="0"/>
          <w:marBottom w:val="0"/>
          <w:divBdr>
            <w:top w:val="none" w:sz="0" w:space="0" w:color="auto"/>
            <w:left w:val="none" w:sz="0" w:space="0" w:color="auto"/>
            <w:bottom w:val="none" w:sz="0" w:space="0" w:color="auto"/>
            <w:right w:val="none" w:sz="0" w:space="0" w:color="auto"/>
          </w:divBdr>
        </w:div>
      </w:divsChild>
    </w:div>
    <w:div w:id="2084791532">
      <w:bodyDiv w:val="1"/>
      <w:marLeft w:val="0"/>
      <w:marRight w:val="0"/>
      <w:marTop w:val="0"/>
      <w:marBottom w:val="0"/>
      <w:divBdr>
        <w:top w:val="none" w:sz="0" w:space="0" w:color="auto"/>
        <w:left w:val="none" w:sz="0" w:space="0" w:color="auto"/>
        <w:bottom w:val="none" w:sz="0" w:space="0" w:color="auto"/>
        <w:right w:val="none" w:sz="0" w:space="0" w:color="auto"/>
      </w:divBdr>
      <w:divsChild>
        <w:div w:id="1667590591">
          <w:marLeft w:val="0"/>
          <w:marRight w:val="0"/>
          <w:marTop w:val="0"/>
          <w:marBottom w:val="0"/>
          <w:divBdr>
            <w:top w:val="none" w:sz="0" w:space="0" w:color="auto"/>
            <w:left w:val="none" w:sz="0" w:space="0" w:color="auto"/>
            <w:bottom w:val="none" w:sz="0" w:space="0" w:color="auto"/>
            <w:right w:val="none" w:sz="0" w:space="0" w:color="auto"/>
          </w:divBdr>
        </w:div>
        <w:div w:id="1740789056">
          <w:marLeft w:val="0"/>
          <w:marRight w:val="0"/>
          <w:marTop w:val="0"/>
          <w:marBottom w:val="0"/>
          <w:divBdr>
            <w:top w:val="none" w:sz="0" w:space="0" w:color="auto"/>
            <w:left w:val="none" w:sz="0" w:space="0" w:color="auto"/>
            <w:bottom w:val="none" w:sz="0" w:space="0" w:color="auto"/>
            <w:right w:val="none" w:sz="0" w:space="0" w:color="auto"/>
          </w:divBdr>
        </w:div>
        <w:div w:id="330766738">
          <w:marLeft w:val="0"/>
          <w:marRight w:val="0"/>
          <w:marTop w:val="0"/>
          <w:marBottom w:val="0"/>
          <w:divBdr>
            <w:top w:val="none" w:sz="0" w:space="0" w:color="auto"/>
            <w:left w:val="none" w:sz="0" w:space="0" w:color="auto"/>
            <w:bottom w:val="none" w:sz="0" w:space="0" w:color="auto"/>
            <w:right w:val="none" w:sz="0" w:space="0" w:color="auto"/>
          </w:divBdr>
        </w:div>
        <w:div w:id="268048609">
          <w:marLeft w:val="0"/>
          <w:marRight w:val="0"/>
          <w:marTop w:val="0"/>
          <w:marBottom w:val="0"/>
          <w:divBdr>
            <w:top w:val="none" w:sz="0" w:space="0" w:color="auto"/>
            <w:left w:val="none" w:sz="0" w:space="0" w:color="auto"/>
            <w:bottom w:val="none" w:sz="0" w:space="0" w:color="auto"/>
            <w:right w:val="none" w:sz="0" w:space="0" w:color="auto"/>
          </w:divBdr>
        </w:div>
      </w:divsChild>
    </w:div>
    <w:div w:id="2085645540">
      <w:bodyDiv w:val="1"/>
      <w:marLeft w:val="0"/>
      <w:marRight w:val="0"/>
      <w:marTop w:val="0"/>
      <w:marBottom w:val="0"/>
      <w:divBdr>
        <w:top w:val="none" w:sz="0" w:space="0" w:color="auto"/>
        <w:left w:val="none" w:sz="0" w:space="0" w:color="auto"/>
        <w:bottom w:val="none" w:sz="0" w:space="0" w:color="auto"/>
        <w:right w:val="none" w:sz="0" w:space="0" w:color="auto"/>
      </w:divBdr>
      <w:divsChild>
        <w:div w:id="516818923">
          <w:marLeft w:val="0"/>
          <w:marRight w:val="0"/>
          <w:marTop w:val="0"/>
          <w:marBottom w:val="480"/>
          <w:divBdr>
            <w:top w:val="none" w:sz="0" w:space="0" w:color="auto"/>
            <w:left w:val="none" w:sz="0" w:space="0" w:color="auto"/>
            <w:bottom w:val="none" w:sz="0" w:space="0" w:color="auto"/>
            <w:right w:val="none" w:sz="0" w:space="0" w:color="auto"/>
          </w:divBdr>
        </w:div>
        <w:div w:id="1169710527">
          <w:marLeft w:val="0"/>
          <w:marRight w:val="0"/>
          <w:marTop w:val="0"/>
          <w:marBottom w:val="480"/>
          <w:divBdr>
            <w:top w:val="none" w:sz="0" w:space="0" w:color="auto"/>
            <w:left w:val="none" w:sz="0" w:space="0" w:color="auto"/>
            <w:bottom w:val="none" w:sz="0" w:space="0" w:color="auto"/>
            <w:right w:val="none" w:sz="0" w:space="0" w:color="auto"/>
          </w:divBdr>
        </w:div>
      </w:divsChild>
    </w:div>
    <w:div w:id="2089187112">
      <w:bodyDiv w:val="1"/>
      <w:marLeft w:val="0"/>
      <w:marRight w:val="0"/>
      <w:marTop w:val="0"/>
      <w:marBottom w:val="0"/>
      <w:divBdr>
        <w:top w:val="none" w:sz="0" w:space="0" w:color="auto"/>
        <w:left w:val="none" w:sz="0" w:space="0" w:color="auto"/>
        <w:bottom w:val="none" w:sz="0" w:space="0" w:color="auto"/>
        <w:right w:val="none" w:sz="0" w:space="0" w:color="auto"/>
      </w:divBdr>
      <w:divsChild>
        <w:div w:id="1772506386">
          <w:marLeft w:val="0"/>
          <w:marRight w:val="0"/>
          <w:marTop w:val="0"/>
          <w:marBottom w:val="480"/>
          <w:divBdr>
            <w:top w:val="none" w:sz="0" w:space="0" w:color="auto"/>
            <w:left w:val="none" w:sz="0" w:space="0" w:color="auto"/>
            <w:bottom w:val="none" w:sz="0" w:space="0" w:color="auto"/>
            <w:right w:val="none" w:sz="0" w:space="0" w:color="auto"/>
          </w:divBdr>
        </w:div>
        <w:div w:id="986935075">
          <w:marLeft w:val="0"/>
          <w:marRight w:val="0"/>
          <w:marTop w:val="0"/>
          <w:marBottom w:val="480"/>
          <w:divBdr>
            <w:top w:val="none" w:sz="0" w:space="0" w:color="auto"/>
            <w:left w:val="none" w:sz="0" w:space="0" w:color="auto"/>
            <w:bottom w:val="none" w:sz="0" w:space="0" w:color="auto"/>
            <w:right w:val="none" w:sz="0" w:space="0" w:color="auto"/>
          </w:divBdr>
        </w:div>
        <w:div w:id="1131707890">
          <w:marLeft w:val="0"/>
          <w:marRight w:val="0"/>
          <w:marTop w:val="0"/>
          <w:marBottom w:val="480"/>
          <w:divBdr>
            <w:top w:val="none" w:sz="0" w:space="0" w:color="auto"/>
            <w:left w:val="none" w:sz="0" w:space="0" w:color="auto"/>
            <w:bottom w:val="none" w:sz="0" w:space="0" w:color="auto"/>
            <w:right w:val="none" w:sz="0" w:space="0" w:color="auto"/>
          </w:divBdr>
        </w:div>
        <w:div w:id="1708681234">
          <w:marLeft w:val="0"/>
          <w:marRight w:val="0"/>
          <w:marTop w:val="0"/>
          <w:marBottom w:val="480"/>
          <w:divBdr>
            <w:top w:val="none" w:sz="0" w:space="0" w:color="auto"/>
            <w:left w:val="none" w:sz="0" w:space="0" w:color="auto"/>
            <w:bottom w:val="none" w:sz="0" w:space="0" w:color="auto"/>
            <w:right w:val="none" w:sz="0" w:space="0" w:color="auto"/>
          </w:divBdr>
        </w:div>
        <w:div w:id="253513580">
          <w:marLeft w:val="0"/>
          <w:marRight w:val="0"/>
          <w:marTop w:val="0"/>
          <w:marBottom w:val="480"/>
          <w:divBdr>
            <w:top w:val="none" w:sz="0" w:space="0" w:color="auto"/>
            <w:left w:val="none" w:sz="0" w:space="0" w:color="auto"/>
            <w:bottom w:val="none" w:sz="0" w:space="0" w:color="auto"/>
            <w:right w:val="none" w:sz="0" w:space="0" w:color="auto"/>
          </w:divBdr>
        </w:div>
      </w:divsChild>
    </w:div>
    <w:div w:id="2117941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rwickshire.gov.uk/news/article/6126/local-authority-announces-new-contract-for-short-break-and-family-care-services" TargetMode="External"/><Relationship Id="rId13" Type="http://schemas.openxmlformats.org/officeDocument/2006/relationships/hyperlink" Target="https://www.warwickshire.gov.uk/news/article/6142/finding-hope-through-volunteering" TargetMode="External"/><Relationship Id="rId3" Type="http://schemas.openxmlformats.org/officeDocument/2006/relationships/styles" Target="styles.xml"/><Relationship Id="rId7" Type="http://schemas.openxmlformats.org/officeDocument/2006/relationships/hyperlink" Target="https://www.warwickshire.gov.uk/news/article/6065/funding-to-help-warwickshire-groups-working-with-young-people" TargetMode="External"/><Relationship Id="rId12" Type="http://schemas.openxmlformats.org/officeDocument/2006/relationships/hyperlink" Target="https://www.warwickshire.gov.uk/news/article/6133/council-promotes-health-and-wellbeing-services-in-warwickshire-for-world-health-da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killshub.warwickshire.gov.uk/supportive-employers-1/warwickshire-supported-employment-service" TargetMode="External"/><Relationship Id="rId11" Type="http://schemas.openxmlformats.org/officeDocument/2006/relationships/hyperlink" Target="https://www.warwickshire.gov.uk/hca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warwickshire.gov.uk/news/article/6137/together-on-the-learning-to-drive-journey-free-event-for-learner-drivers-parents-and-carers-" TargetMode="External"/><Relationship Id="rId4" Type="http://schemas.openxmlformats.org/officeDocument/2006/relationships/settings" Target="settings.xml"/><Relationship Id="rId9" Type="http://schemas.openxmlformats.org/officeDocument/2006/relationships/hyperlink" Target="https://events.teams.microsoft.com/event/b2bca0f2-a0f1-4cbf-847b-9a24a40e6e71@88b0aa06-5927-4bbb-a893-89cc2713ac8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DB30C-1EEC-4E08-ABE3-EC4418000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804</Words>
  <Characters>4586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MILLS</dc:creator>
  <cp:keywords/>
  <dc:description/>
  <cp:lastModifiedBy>Tysoe Parish Clerk</cp:lastModifiedBy>
  <cp:revision>2</cp:revision>
  <cp:lastPrinted>2025-03-07T15:17:00Z</cp:lastPrinted>
  <dcterms:created xsi:type="dcterms:W3CDTF">2025-04-15T08:25:00Z</dcterms:created>
  <dcterms:modified xsi:type="dcterms:W3CDTF">2025-04-15T08:25:00Z</dcterms:modified>
</cp:coreProperties>
</file>