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BE" w14:textId="04124661" w:rsidR="00F50AE9"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173A80" w:rsidRPr="003D769E">
        <w:rPr>
          <w:rFonts w:ascii="Times New Roman" w:hAnsi="Times New Roman" w:cs="Times New Roman"/>
          <w:b/>
          <w:bCs/>
          <w:sz w:val="28"/>
          <w:szCs w:val="28"/>
          <w:lang w:val="en-US"/>
        </w:rPr>
        <w:t>report</w:t>
      </w:r>
      <w:r w:rsidR="00D740A7">
        <w:rPr>
          <w:rFonts w:ascii="Times New Roman" w:hAnsi="Times New Roman" w:cs="Times New Roman"/>
          <w:b/>
          <w:bCs/>
          <w:sz w:val="28"/>
          <w:szCs w:val="28"/>
          <w:lang w:val="en-US"/>
        </w:rPr>
        <w:t xml:space="preserve"> </w:t>
      </w:r>
      <w:r w:rsidR="00FE33A9">
        <w:rPr>
          <w:rFonts w:ascii="Times New Roman" w:hAnsi="Times New Roman" w:cs="Times New Roman"/>
          <w:b/>
          <w:bCs/>
          <w:sz w:val="28"/>
          <w:szCs w:val="28"/>
          <w:lang w:val="en-US"/>
        </w:rPr>
        <w:t xml:space="preserve">Tysoe </w:t>
      </w:r>
      <w:r w:rsidR="00173A80">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7D629E">
        <w:rPr>
          <w:rFonts w:ascii="Times New Roman" w:hAnsi="Times New Roman" w:cs="Times New Roman"/>
          <w:b/>
          <w:bCs/>
          <w:sz w:val="28"/>
          <w:szCs w:val="28"/>
          <w:lang w:val="en-US"/>
        </w:rPr>
        <w:t xml:space="preserve"> Meeting</w:t>
      </w:r>
      <w:r w:rsidR="00BB3029">
        <w:rPr>
          <w:rFonts w:ascii="Times New Roman" w:hAnsi="Times New Roman" w:cs="Times New Roman"/>
          <w:b/>
          <w:bCs/>
          <w:sz w:val="28"/>
          <w:szCs w:val="28"/>
          <w:lang w:val="en-US"/>
        </w:rPr>
        <w:t xml:space="preserve"> </w:t>
      </w:r>
      <w:r w:rsidR="00FE33A9">
        <w:rPr>
          <w:rFonts w:ascii="Times New Roman" w:hAnsi="Times New Roman" w:cs="Times New Roman"/>
          <w:b/>
          <w:bCs/>
          <w:sz w:val="28"/>
          <w:szCs w:val="28"/>
          <w:lang w:val="en-US"/>
        </w:rPr>
        <w:t>13</w:t>
      </w:r>
      <w:r w:rsidR="00EE2784">
        <w:rPr>
          <w:rFonts w:ascii="Times New Roman" w:hAnsi="Times New Roman" w:cs="Times New Roman"/>
          <w:b/>
          <w:bCs/>
          <w:sz w:val="28"/>
          <w:szCs w:val="28"/>
          <w:lang w:val="en-US"/>
        </w:rPr>
        <w:t>th January 2025</w:t>
      </w:r>
    </w:p>
    <w:p w14:paraId="1DF71012" w14:textId="3EAFD91B" w:rsidR="00DD4EFA" w:rsidRPr="000B5881" w:rsidRDefault="00DD4EFA" w:rsidP="00DD4EFA">
      <w:pPr>
        <w:rPr>
          <w:rFonts w:ascii="Times New Roman" w:eastAsia="Times New Roman" w:hAnsi="Times New Roman" w:cs="Times New Roman"/>
          <w:b/>
          <w:kern w:val="36"/>
          <w:sz w:val="28"/>
          <w:szCs w:val="28"/>
          <w:u w:val="single"/>
          <w:lang w:eastAsia="en-GB"/>
        </w:rPr>
      </w:pPr>
      <w:r w:rsidRPr="000B5881">
        <w:rPr>
          <w:rFonts w:ascii="Times New Roman" w:eastAsia="Times New Roman" w:hAnsi="Times New Roman" w:cs="Times New Roman"/>
          <w:b/>
          <w:kern w:val="36"/>
          <w:sz w:val="28"/>
          <w:szCs w:val="28"/>
          <w:u w:val="single"/>
          <w:lang w:eastAsia="en-GB"/>
        </w:rPr>
        <w:t xml:space="preserve">Quit Smoking in 2025 </w:t>
      </w:r>
    </w:p>
    <w:p w14:paraId="2A304EE5" w14:textId="2FB7E304" w:rsidR="00DD4EFA" w:rsidRPr="00DD4EFA" w:rsidRDefault="00DD4EFA" w:rsidP="00DD4EFA">
      <w:pPr>
        <w:rPr>
          <w:rFonts w:ascii="Times New Roman" w:eastAsia="Times New Roman" w:hAnsi="Times New Roman" w:cs="Times New Roman"/>
          <w:bCs/>
          <w:kern w:val="36"/>
          <w:sz w:val="28"/>
          <w:szCs w:val="28"/>
          <w:lang w:eastAsia="en-GB"/>
        </w:rPr>
      </w:pPr>
      <w:r w:rsidRPr="00DD4EFA">
        <w:rPr>
          <w:rFonts w:ascii="Times New Roman" w:eastAsia="Times New Roman" w:hAnsi="Times New Roman" w:cs="Times New Roman"/>
          <w:bCs/>
          <w:kern w:val="36"/>
          <w:sz w:val="28"/>
          <w:szCs w:val="28"/>
          <w:lang w:eastAsia="en-GB"/>
        </w:rPr>
        <w:t xml:space="preserve">Make 2025 the year you quit! </w:t>
      </w:r>
    </w:p>
    <w:p w14:paraId="1A4F5E31" w14:textId="3C8CEC51" w:rsidR="00DD4EFA" w:rsidRPr="00DD4EFA" w:rsidRDefault="00DD4EFA" w:rsidP="00DD4EFA">
      <w:pPr>
        <w:rPr>
          <w:rFonts w:ascii="Times New Roman" w:eastAsia="Times New Roman" w:hAnsi="Times New Roman" w:cs="Times New Roman"/>
          <w:bCs/>
          <w:kern w:val="36"/>
          <w:sz w:val="28"/>
          <w:szCs w:val="28"/>
          <w:lang w:eastAsia="en-GB"/>
        </w:rPr>
      </w:pPr>
      <w:r w:rsidRPr="00DD4EFA">
        <w:rPr>
          <w:rFonts w:ascii="Times New Roman" w:eastAsia="Times New Roman" w:hAnsi="Times New Roman" w:cs="Times New Roman"/>
          <w:bCs/>
          <w:kern w:val="36"/>
          <w:sz w:val="28"/>
          <w:szCs w:val="28"/>
          <w:lang w:eastAsia="en-GB"/>
        </w:rPr>
        <w:t xml:space="preserve">There's never been a better time </w:t>
      </w:r>
    </w:p>
    <w:p w14:paraId="71DD3DB6" w14:textId="6B29D15F" w:rsidR="00DD4EFA" w:rsidRPr="00DD4EFA" w:rsidRDefault="00DD4EFA" w:rsidP="00DD4EFA">
      <w:pPr>
        <w:rPr>
          <w:rFonts w:ascii="Times New Roman" w:eastAsia="Times New Roman" w:hAnsi="Times New Roman" w:cs="Times New Roman"/>
          <w:bCs/>
          <w:kern w:val="36"/>
          <w:sz w:val="28"/>
          <w:szCs w:val="28"/>
          <w:lang w:eastAsia="en-GB"/>
        </w:rPr>
      </w:pPr>
      <w:r w:rsidRPr="00DD4EFA">
        <w:rPr>
          <w:rFonts w:ascii="Times New Roman" w:eastAsia="Times New Roman" w:hAnsi="Times New Roman" w:cs="Times New Roman"/>
          <w:bCs/>
          <w:kern w:val="36"/>
          <w:sz w:val="28"/>
          <w:szCs w:val="28"/>
          <w:lang w:eastAsia="en-GB"/>
        </w:rPr>
        <w:t>FREE stop smoking support is available for everyone living or working in Warwickshire aged 12+ this new year</w:t>
      </w:r>
      <w:r w:rsidR="00F01578">
        <w:rPr>
          <w:rFonts w:ascii="Times New Roman" w:eastAsia="Times New Roman" w:hAnsi="Times New Roman" w:cs="Times New Roman"/>
          <w:bCs/>
          <w:kern w:val="36"/>
          <w:sz w:val="28"/>
          <w:szCs w:val="28"/>
          <w:lang w:eastAsia="en-GB"/>
        </w:rPr>
        <w:t>. In 2019, there were an estimated 74,000 deaths in the UK attributed to smoking this was a 3% decrease from 2018.</w:t>
      </w:r>
      <w:r w:rsidRPr="00DD4EFA">
        <w:rPr>
          <w:rFonts w:ascii="Times New Roman" w:eastAsia="Times New Roman" w:hAnsi="Times New Roman" w:cs="Times New Roman"/>
          <w:bCs/>
          <w:kern w:val="36"/>
          <w:sz w:val="28"/>
          <w:szCs w:val="28"/>
          <w:lang w:eastAsia="en-GB"/>
        </w:rPr>
        <w:t xml:space="preserve"> </w:t>
      </w:r>
    </w:p>
    <w:p w14:paraId="4F956CFF" w14:textId="77777777" w:rsidR="00DD4EFA" w:rsidRPr="00DD4EFA" w:rsidRDefault="00DD4EFA" w:rsidP="00DD4EFA">
      <w:pPr>
        <w:rPr>
          <w:rFonts w:ascii="Times New Roman" w:eastAsia="Times New Roman" w:hAnsi="Times New Roman" w:cs="Times New Roman"/>
          <w:bCs/>
          <w:kern w:val="36"/>
          <w:sz w:val="28"/>
          <w:szCs w:val="28"/>
          <w:lang w:eastAsia="en-GB"/>
        </w:rPr>
      </w:pPr>
      <w:r w:rsidRPr="00DD4EFA">
        <w:rPr>
          <w:rFonts w:ascii="Times New Roman" w:eastAsia="Times New Roman" w:hAnsi="Times New Roman" w:cs="Times New Roman"/>
          <w:bCs/>
          <w:kern w:val="36"/>
          <w:sz w:val="28"/>
          <w:szCs w:val="28"/>
          <w:lang w:eastAsia="en-GB"/>
        </w:rPr>
        <w:t xml:space="preserve">Start your smoke free journey today </w:t>
      </w:r>
      <w:hyperlink r:id="rId6" w:history="1">
        <w:r w:rsidRPr="00DD4EFA">
          <w:rPr>
            <w:rStyle w:val="Hyperlink"/>
            <w:rFonts w:ascii="Times New Roman" w:eastAsia="Times New Roman" w:hAnsi="Times New Roman" w:cs="Times New Roman"/>
            <w:bCs/>
            <w:kern w:val="36"/>
            <w:sz w:val="28"/>
            <w:szCs w:val="28"/>
            <w:lang w:eastAsia="en-GB"/>
          </w:rPr>
          <w:t>https://smokefreecw.co.uk/</w:t>
        </w:r>
      </w:hyperlink>
      <w:r w:rsidRPr="00DD4EFA">
        <w:rPr>
          <w:rFonts w:ascii="Times New Roman" w:eastAsia="Times New Roman" w:hAnsi="Times New Roman" w:cs="Times New Roman"/>
          <w:bCs/>
          <w:kern w:val="36"/>
          <w:sz w:val="28"/>
          <w:szCs w:val="28"/>
          <w:lang w:eastAsia="en-GB"/>
        </w:rPr>
        <w:t xml:space="preserve"> </w:t>
      </w:r>
    </w:p>
    <w:p w14:paraId="5AFC36BB" w14:textId="6AD38490" w:rsidR="00064B80" w:rsidRPr="00064B80" w:rsidRDefault="00064B80" w:rsidP="00064B80">
      <w:pPr>
        <w:rPr>
          <w:rFonts w:ascii="Times New Roman" w:hAnsi="Times New Roman" w:cs="Times New Roman"/>
          <w:b/>
          <w:bCs/>
          <w:sz w:val="28"/>
          <w:szCs w:val="28"/>
          <w:u w:val="single"/>
        </w:rPr>
      </w:pPr>
      <w:r w:rsidRPr="00064B80">
        <w:rPr>
          <w:rFonts w:ascii="Times New Roman" w:hAnsi="Times New Roman" w:cs="Times New Roman"/>
          <w:b/>
          <w:bCs/>
          <w:sz w:val="28"/>
          <w:szCs w:val="28"/>
          <w:u w:val="single"/>
        </w:rPr>
        <w:t xml:space="preserve">Warwickshire welcomes new Safe Accommodation Strategy for victim-survivors of Domestic Abuse </w:t>
      </w:r>
    </w:p>
    <w:p w14:paraId="2AB7EA52" w14:textId="27DAD7E8" w:rsidR="00064B80" w:rsidRPr="0031694B" w:rsidRDefault="00064B80" w:rsidP="00064B80">
      <w:pPr>
        <w:rPr>
          <w:rFonts w:ascii="Arial" w:hAnsi="Arial" w:cs="Arial"/>
          <w:sz w:val="24"/>
          <w:szCs w:val="24"/>
        </w:rPr>
      </w:pPr>
      <w:r w:rsidRPr="00064B80">
        <w:rPr>
          <w:rFonts w:ascii="Times New Roman" w:hAnsi="Times New Roman" w:cs="Times New Roman"/>
          <w:sz w:val="28"/>
          <w:szCs w:val="28"/>
        </w:rPr>
        <w:t>In line with the Domestic Abuse Act 2021, Warwickshire County Council and its partners has launched its Safe Accommodation Strategy.</w:t>
      </w:r>
      <w:r>
        <w:rPr>
          <w:rFonts w:ascii="Times New Roman" w:hAnsi="Times New Roman" w:cs="Times New Roman"/>
          <w:sz w:val="28"/>
          <w:szCs w:val="28"/>
        </w:rPr>
        <w:t xml:space="preserve"> </w:t>
      </w:r>
      <w:r w:rsidRPr="00064B80">
        <w:rPr>
          <w:rFonts w:ascii="Times New Roman" w:hAnsi="Times New Roman" w:cs="Times New Roman"/>
          <w:sz w:val="28"/>
          <w:szCs w:val="28"/>
        </w:rPr>
        <w:t xml:space="preserve">The strategy highlights the provision in Warwickshire to provide </w:t>
      </w:r>
      <w:proofErr w:type="gramStart"/>
      <w:r w:rsidRPr="00064B80">
        <w:rPr>
          <w:rFonts w:ascii="Times New Roman" w:hAnsi="Times New Roman" w:cs="Times New Roman"/>
          <w:sz w:val="28"/>
          <w:szCs w:val="28"/>
        </w:rPr>
        <w:t>a safe haven</w:t>
      </w:r>
      <w:proofErr w:type="gramEnd"/>
      <w:r w:rsidRPr="00064B80">
        <w:rPr>
          <w:rFonts w:ascii="Times New Roman" w:hAnsi="Times New Roman" w:cs="Times New Roman"/>
          <w:sz w:val="28"/>
          <w:szCs w:val="28"/>
        </w:rPr>
        <w:t xml:space="preserve"> for victim-survivors over the next three years. Find out more: </w:t>
      </w:r>
      <w:hyperlink r:id="rId7" w:history="1">
        <w:r w:rsidRPr="00064B80">
          <w:rPr>
            <w:rStyle w:val="Hyperlink"/>
            <w:rFonts w:ascii="Times New Roman" w:hAnsi="Times New Roman" w:cs="Times New Roman"/>
            <w:sz w:val="28"/>
            <w:szCs w:val="28"/>
          </w:rPr>
          <w:t>www.warwickshire.gov.uk/news/article/5865/warwickshire-welcomes-new-safe-accommodation-strategy-for-victim-survivors-of-domestic-abuse</w:t>
        </w:r>
      </w:hyperlink>
      <w:r>
        <w:rPr>
          <w:rFonts w:ascii="Arial" w:hAnsi="Arial" w:cs="Arial"/>
          <w:sz w:val="24"/>
          <w:szCs w:val="24"/>
        </w:rPr>
        <w:t xml:space="preserve"> </w:t>
      </w:r>
    </w:p>
    <w:p w14:paraId="18E38B7D" w14:textId="51218569" w:rsidR="001A05F9" w:rsidRPr="001A05F9" w:rsidRDefault="001A05F9" w:rsidP="001A05F9">
      <w:pPr>
        <w:rPr>
          <w:rFonts w:ascii="Times New Roman" w:hAnsi="Times New Roman" w:cs="Times New Roman"/>
          <w:sz w:val="28"/>
          <w:szCs w:val="28"/>
          <w:u w:val="single"/>
        </w:rPr>
      </w:pPr>
      <w:r w:rsidRPr="001A05F9">
        <w:rPr>
          <w:rFonts w:ascii="Times New Roman" w:hAnsi="Times New Roman" w:cs="Times New Roman"/>
          <w:b/>
          <w:bCs/>
          <w:sz w:val="28"/>
          <w:szCs w:val="28"/>
          <w:u w:val="single"/>
        </w:rPr>
        <w:t xml:space="preserve">Energy </w:t>
      </w:r>
      <w:proofErr w:type="gramStart"/>
      <w:r w:rsidRPr="001A05F9">
        <w:rPr>
          <w:rFonts w:ascii="Times New Roman" w:hAnsi="Times New Roman" w:cs="Times New Roman"/>
          <w:b/>
          <w:bCs/>
          <w:sz w:val="28"/>
          <w:szCs w:val="28"/>
          <w:u w:val="single"/>
        </w:rPr>
        <w:t>bill</w:t>
      </w:r>
      <w:proofErr w:type="gramEnd"/>
      <w:r w:rsidRPr="001A05F9">
        <w:rPr>
          <w:rFonts w:ascii="Times New Roman" w:hAnsi="Times New Roman" w:cs="Times New Roman"/>
          <w:b/>
          <w:bCs/>
          <w:sz w:val="28"/>
          <w:szCs w:val="28"/>
          <w:u w:val="single"/>
        </w:rPr>
        <w:t xml:space="preserve"> support available this winter</w:t>
      </w:r>
      <w:r w:rsidRPr="001A05F9">
        <w:rPr>
          <w:rFonts w:ascii="Times New Roman" w:hAnsi="Times New Roman" w:cs="Times New Roman"/>
          <w:sz w:val="28"/>
          <w:szCs w:val="28"/>
          <w:u w:val="single"/>
        </w:rPr>
        <w:t xml:space="preserve"> </w:t>
      </w:r>
    </w:p>
    <w:p w14:paraId="3A7F4AE0" w14:textId="525F7A61" w:rsidR="00F23085" w:rsidRPr="00F23085" w:rsidRDefault="00F23085" w:rsidP="00F23085">
      <w:pPr>
        <w:rPr>
          <w:rFonts w:ascii="Times New Roman" w:hAnsi="Times New Roman" w:cs="Times New Roman"/>
          <w:sz w:val="28"/>
          <w:szCs w:val="28"/>
        </w:rPr>
      </w:pPr>
      <w:r w:rsidRPr="00F23085">
        <w:rPr>
          <w:rFonts w:ascii="Times New Roman" w:hAnsi="Times New Roman" w:cs="Times New Roman"/>
          <w:sz w:val="28"/>
          <w:szCs w:val="28"/>
        </w:rPr>
        <w:t>The Warwickshire Local Welfare Scheme is distributing funding from the Department for Work and Pensions’ Household Support Fund to support people who may be struggling with energy bills this winter.</w:t>
      </w:r>
    </w:p>
    <w:p w14:paraId="4068541C" w14:textId="77777777" w:rsidR="00F23085" w:rsidRPr="00F23085" w:rsidRDefault="00F23085" w:rsidP="00F23085">
      <w:pPr>
        <w:rPr>
          <w:rFonts w:ascii="Times New Roman" w:hAnsi="Times New Roman" w:cs="Times New Roman"/>
          <w:sz w:val="28"/>
          <w:szCs w:val="28"/>
        </w:rPr>
      </w:pPr>
      <w:r w:rsidRPr="00F23085">
        <w:rPr>
          <w:rFonts w:ascii="Times New Roman" w:hAnsi="Times New Roman" w:cs="Times New Roman"/>
          <w:sz w:val="28"/>
          <w:szCs w:val="28"/>
        </w:rPr>
        <w:t>The Household Support Fund can provide short-term financial assistance in the form of a one-off voucher payment to meet an immediate need and help those who are finding it hard to manage the cost of their energy bills. This supplements ongoing emergency support from the </w:t>
      </w:r>
      <w:hyperlink r:id="rId8" w:tgtFrame="_blank" w:history="1">
        <w:r w:rsidRPr="00F23085">
          <w:rPr>
            <w:rStyle w:val="Hyperlink"/>
            <w:rFonts w:ascii="Times New Roman" w:hAnsi="Times New Roman" w:cs="Times New Roman"/>
            <w:sz w:val="28"/>
            <w:szCs w:val="28"/>
          </w:rPr>
          <w:t>Local Welfare Scheme </w:t>
        </w:r>
      </w:hyperlink>
      <w:r w:rsidRPr="00F23085">
        <w:rPr>
          <w:rFonts w:ascii="Times New Roman" w:hAnsi="Times New Roman" w:cs="Times New Roman"/>
          <w:sz w:val="28"/>
          <w:szCs w:val="28"/>
        </w:rPr>
        <w:t>for residents in financial crisis.</w:t>
      </w:r>
    </w:p>
    <w:p w14:paraId="7D6F7CC0" w14:textId="77777777" w:rsidR="00F23085" w:rsidRPr="00F23085" w:rsidRDefault="00F23085" w:rsidP="00F23085">
      <w:pPr>
        <w:rPr>
          <w:rFonts w:ascii="Times New Roman" w:hAnsi="Times New Roman" w:cs="Times New Roman"/>
          <w:sz w:val="28"/>
          <w:szCs w:val="28"/>
        </w:rPr>
      </w:pPr>
      <w:r w:rsidRPr="00F23085">
        <w:rPr>
          <w:rFonts w:ascii="Times New Roman" w:hAnsi="Times New Roman" w:cs="Times New Roman"/>
          <w:sz w:val="28"/>
          <w:szCs w:val="28"/>
        </w:rPr>
        <w:t>Families and households in Warwickshire can apply whether they use pre-payment meters, pay by direct debit or on receipt of a bill.  Residents are invited to contact the Local Welfare Scheme team for a confidential discussion about their situation. Call 0800 408 1448 or 01926 359182 or visit </w:t>
      </w:r>
      <w:hyperlink r:id="rId9" w:tgtFrame="_blank" w:history="1">
        <w:r w:rsidRPr="00F23085">
          <w:rPr>
            <w:rStyle w:val="Hyperlink"/>
            <w:rFonts w:ascii="Times New Roman" w:hAnsi="Times New Roman" w:cs="Times New Roman"/>
            <w:sz w:val="28"/>
            <w:szCs w:val="28"/>
          </w:rPr>
          <w:t>www.warwickshire.gov.uk/householdsupportfund</w:t>
        </w:r>
      </w:hyperlink>
    </w:p>
    <w:p w14:paraId="5E3A835E" w14:textId="77777777" w:rsidR="001A05F9" w:rsidRDefault="001A05F9" w:rsidP="001A05F9">
      <w:pPr>
        <w:rPr>
          <w:rFonts w:ascii="Times New Roman" w:hAnsi="Times New Roman" w:cs="Times New Roman"/>
          <w:sz w:val="28"/>
          <w:szCs w:val="28"/>
        </w:rPr>
      </w:pPr>
      <w:r w:rsidRPr="001A05F9">
        <w:rPr>
          <w:rFonts w:ascii="Times New Roman" w:hAnsi="Times New Roman" w:cs="Times New Roman"/>
          <w:sz w:val="28"/>
          <w:szCs w:val="28"/>
        </w:rPr>
        <w:t xml:space="preserve">Learn more: </w:t>
      </w:r>
      <w:hyperlink r:id="rId10" w:history="1">
        <w:r w:rsidRPr="001A05F9">
          <w:rPr>
            <w:rStyle w:val="Hyperlink"/>
            <w:rFonts w:ascii="Times New Roman" w:hAnsi="Times New Roman" w:cs="Times New Roman"/>
            <w:sz w:val="28"/>
            <w:szCs w:val="28"/>
          </w:rPr>
          <w:t>www.warwickshire.gov.uk/news/article/5860/energy-bill-support-available-this-winter</w:t>
        </w:r>
      </w:hyperlink>
      <w:r w:rsidRPr="001A05F9">
        <w:rPr>
          <w:rFonts w:ascii="Times New Roman" w:hAnsi="Times New Roman" w:cs="Times New Roman"/>
          <w:sz w:val="28"/>
          <w:szCs w:val="28"/>
        </w:rPr>
        <w:t xml:space="preserve"> </w:t>
      </w:r>
    </w:p>
    <w:p w14:paraId="4648CF3C" w14:textId="77777777" w:rsidR="00F01578" w:rsidRDefault="00F01578" w:rsidP="001A05F9">
      <w:pPr>
        <w:rPr>
          <w:rFonts w:ascii="Times New Roman" w:hAnsi="Times New Roman" w:cs="Times New Roman"/>
          <w:sz w:val="28"/>
          <w:szCs w:val="28"/>
        </w:rPr>
      </w:pPr>
    </w:p>
    <w:p w14:paraId="0B3F390D" w14:textId="70667E81" w:rsidR="000B5881" w:rsidRPr="000B5881" w:rsidRDefault="000B5881" w:rsidP="000B5881">
      <w:pPr>
        <w:rPr>
          <w:rFonts w:ascii="Times New Roman" w:eastAsia="Times New Roman" w:hAnsi="Times New Roman" w:cs="Times New Roman"/>
          <w:b/>
          <w:kern w:val="36"/>
          <w:sz w:val="28"/>
          <w:szCs w:val="28"/>
          <w:u w:val="single"/>
          <w:lang w:eastAsia="en-GB"/>
        </w:rPr>
      </w:pPr>
      <w:r w:rsidRPr="000B5881">
        <w:rPr>
          <w:rFonts w:ascii="Times New Roman" w:eastAsia="Times New Roman" w:hAnsi="Times New Roman" w:cs="Times New Roman"/>
          <w:b/>
          <w:kern w:val="36"/>
          <w:sz w:val="28"/>
          <w:szCs w:val="28"/>
          <w:u w:val="single"/>
          <w:lang w:eastAsia="en-GB"/>
        </w:rPr>
        <w:lastRenderedPageBreak/>
        <w:t xml:space="preserve">Measles vaccinations </w:t>
      </w:r>
    </w:p>
    <w:p w14:paraId="137C65EB" w14:textId="77777777" w:rsidR="000B5881" w:rsidRPr="000B5881" w:rsidRDefault="000B5881" w:rsidP="000B5881">
      <w:pPr>
        <w:rPr>
          <w:rFonts w:ascii="Times New Roman" w:eastAsia="Times New Roman" w:hAnsi="Times New Roman" w:cs="Times New Roman"/>
          <w:bCs/>
          <w:kern w:val="36"/>
          <w:sz w:val="28"/>
          <w:szCs w:val="28"/>
          <w:lang w:eastAsia="en-GB"/>
        </w:rPr>
      </w:pPr>
      <w:r w:rsidRPr="000B5881">
        <w:rPr>
          <w:rFonts w:ascii="Times New Roman" w:eastAsia="Times New Roman" w:hAnsi="Times New Roman" w:cs="Times New Roman"/>
          <w:bCs/>
          <w:kern w:val="36"/>
          <w:sz w:val="28"/>
          <w:szCs w:val="28"/>
          <w:lang w:eastAsia="en-GB"/>
        </w:rPr>
        <w:t>More than 3 million unvaccinated children are at risk of catching measles.</w:t>
      </w:r>
    </w:p>
    <w:p w14:paraId="265E92B5" w14:textId="654D20E0" w:rsidR="000B5881" w:rsidRDefault="000B5881" w:rsidP="000B5881">
      <w:pPr>
        <w:rPr>
          <w:rFonts w:ascii="Times New Roman" w:eastAsia="Times New Roman" w:hAnsi="Times New Roman" w:cs="Times New Roman"/>
          <w:bCs/>
          <w:kern w:val="36"/>
          <w:sz w:val="28"/>
          <w:szCs w:val="28"/>
          <w:lang w:eastAsia="en-GB"/>
        </w:rPr>
      </w:pPr>
      <w:r w:rsidRPr="000B5881">
        <w:rPr>
          <w:rFonts w:ascii="Times New Roman" w:eastAsia="Times New Roman" w:hAnsi="Times New Roman" w:cs="Times New Roman"/>
          <w:bCs/>
          <w:kern w:val="36"/>
          <w:sz w:val="28"/>
          <w:szCs w:val="28"/>
          <w:lang w:eastAsia="en-GB"/>
        </w:rPr>
        <w:t xml:space="preserve">in England, make sure you and your child are up to date with a free NHS MMR vaccination. To check if you or your child has had the vaccine, ask at your GP surgery. Go to </w:t>
      </w:r>
      <w:hyperlink r:id="rId11" w:history="1">
        <w:r w:rsidRPr="000B5881">
          <w:rPr>
            <w:rStyle w:val="Hyperlink"/>
            <w:rFonts w:ascii="Times New Roman" w:eastAsia="Times New Roman" w:hAnsi="Times New Roman" w:cs="Times New Roman"/>
            <w:bCs/>
            <w:kern w:val="36"/>
            <w:sz w:val="28"/>
            <w:szCs w:val="28"/>
            <w:lang w:eastAsia="en-GB"/>
          </w:rPr>
          <w:t>http://nhs.uk/conditions/measles/</w:t>
        </w:r>
      </w:hyperlink>
      <w:r w:rsidRPr="000B5881">
        <w:rPr>
          <w:rFonts w:ascii="Times New Roman" w:eastAsia="Times New Roman" w:hAnsi="Times New Roman" w:cs="Times New Roman"/>
          <w:bCs/>
          <w:kern w:val="36"/>
          <w:sz w:val="28"/>
          <w:szCs w:val="28"/>
          <w:lang w:eastAsia="en-GB"/>
        </w:rPr>
        <w:t xml:space="preserve"> </w:t>
      </w:r>
    </w:p>
    <w:p w14:paraId="30F48CA6" w14:textId="66DB0F28" w:rsidR="00D3051F" w:rsidRPr="00D3051F" w:rsidRDefault="00D3051F" w:rsidP="00D3051F">
      <w:pPr>
        <w:rPr>
          <w:rFonts w:ascii="Times New Roman" w:eastAsia="Times New Roman" w:hAnsi="Times New Roman" w:cs="Times New Roman"/>
          <w:b/>
          <w:kern w:val="36"/>
          <w:sz w:val="28"/>
          <w:szCs w:val="28"/>
          <w:u w:val="single"/>
          <w:lang w:eastAsia="en-GB"/>
        </w:rPr>
      </w:pPr>
      <w:r w:rsidRPr="00D3051F">
        <w:rPr>
          <w:rFonts w:ascii="Times New Roman" w:eastAsia="Times New Roman" w:hAnsi="Times New Roman" w:cs="Times New Roman"/>
          <w:b/>
          <w:kern w:val="36"/>
          <w:sz w:val="28"/>
          <w:szCs w:val="28"/>
          <w:u w:val="single"/>
          <w:lang w:eastAsia="en-GB"/>
        </w:rPr>
        <w:t xml:space="preserve">Flu vaccinations </w:t>
      </w:r>
    </w:p>
    <w:p w14:paraId="30C48C8E" w14:textId="77777777" w:rsidR="00D3051F" w:rsidRPr="00D3051F" w:rsidRDefault="00D3051F" w:rsidP="00D3051F">
      <w:pPr>
        <w:rPr>
          <w:rFonts w:ascii="Times New Roman" w:eastAsia="Times New Roman" w:hAnsi="Times New Roman" w:cs="Times New Roman"/>
          <w:bCs/>
          <w:kern w:val="36"/>
          <w:sz w:val="28"/>
          <w:szCs w:val="28"/>
          <w:lang w:eastAsia="en-GB"/>
        </w:rPr>
      </w:pPr>
      <w:r w:rsidRPr="00D3051F">
        <w:rPr>
          <w:rFonts w:ascii="Times New Roman" w:eastAsia="Times New Roman" w:hAnsi="Times New Roman" w:cs="Times New Roman"/>
          <w:bCs/>
          <w:kern w:val="36"/>
          <w:sz w:val="28"/>
          <w:szCs w:val="28"/>
          <w:lang w:eastAsia="en-GB"/>
        </w:rPr>
        <w:t xml:space="preserve">Flu is very infectious and easily spreads. </w:t>
      </w:r>
    </w:p>
    <w:p w14:paraId="5E6DCEEB" w14:textId="01D2246F" w:rsidR="00D3051F" w:rsidRPr="00D3051F" w:rsidRDefault="00D3051F" w:rsidP="00D3051F">
      <w:pPr>
        <w:rPr>
          <w:rFonts w:ascii="Times New Roman" w:eastAsia="Times New Roman" w:hAnsi="Times New Roman" w:cs="Times New Roman"/>
          <w:bCs/>
          <w:kern w:val="36"/>
          <w:sz w:val="28"/>
          <w:szCs w:val="28"/>
          <w:lang w:eastAsia="en-GB"/>
        </w:rPr>
      </w:pPr>
      <w:r w:rsidRPr="00D3051F">
        <w:rPr>
          <w:rFonts w:ascii="Times New Roman" w:eastAsia="Times New Roman" w:hAnsi="Times New Roman" w:cs="Times New Roman"/>
          <w:bCs/>
          <w:kern w:val="36"/>
          <w:sz w:val="28"/>
          <w:szCs w:val="28"/>
          <w:lang w:eastAsia="en-GB"/>
        </w:rPr>
        <w:t>It’s important to get your winter flu vaccination if you’re eligible. Getting vaccinated every year will top up your protection and reduce your risk of severe symptoms.</w:t>
      </w:r>
      <w:r>
        <w:rPr>
          <w:rFonts w:ascii="Times New Roman" w:eastAsia="Times New Roman" w:hAnsi="Times New Roman" w:cs="Times New Roman"/>
          <w:bCs/>
          <w:kern w:val="36"/>
          <w:sz w:val="28"/>
          <w:szCs w:val="28"/>
          <w:lang w:eastAsia="en-GB"/>
        </w:rPr>
        <w:t xml:space="preserve"> </w:t>
      </w:r>
      <w:r w:rsidRPr="00D3051F">
        <w:rPr>
          <w:rFonts w:ascii="Times New Roman" w:eastAsia="Times New Roman" w:hAnsi="Times New Roman" w:cs="Times New Roman"/>
          <w:bCs/>
          <w:kern w:val="36"/>
          <w:sz w:val="28"/>
          <w:szCs w:val="28"/>
          <w:lang w:eastAsia="en-GB"/>
        </w:rPr>
        <w:t xml:space="preserve">Check your eligibility via </w:t>
      </w:r>
      <w:hyperlink r:id="rId12" w:history="1">
        <w:r w:rsidRPr="00D3051F">
          <w:rPr>
            <w:rStyle w:val="Hyperlink"/>
            <w:rFonts w:ascii="Times New Roman" w:eastAsia="Times New Roman" w:hAnsi="Times New Roman" w:cs="Times New Roman"/>
            <w:bCs/>
            <w:kern w:val="36"/>
            <w:sz w:val="28"/>
            <w:szCs w:val="28"/>
            <w:lang w:eastAsia="en-GB"/>
          </w:rPr>
          <w:t>https://www.nhs.uk/live-well/seasonal-health/keep-warm-keep-well/</w:t>
        </w:r>
      </w:hyperlink>
      <w:r w:rsidRPr="00D3051F">
        <w:rPr>
          <w:rFonts w:ascii="Times New Roman" w:eastAsia="Times New Roman" w:hAnsi="Times New Roman" w:cs="Times New Roman"/>
          <w:bCs/>
          <w:kern w:val="36"/>
          <w:sz w:val="28"/>
          <w:szCs w:val="28"/>
          <w:lang w:eastAsia="en-GB"/>
        </w:rPr>
        <w:t xml:space="preserve"> </w:t>
      </w:r>
    </w:p>
    <w:p w14:paraId="6BA8DCCD" w14:textId="265B8992" w:rsidR="00DA7DDC" w:rsidRPr="001A05F9" w:rsidRDefault="00DA7DDC" w:rsidP="00DA7DDC">
      <w:pPr>
        <w:rPr>
          <w:rFonts w:ascii="Times New Roman" w:hAnsi="Times New Roman" w:cs="Times New Roman"/>
          <w:b/>
          <w:bCs/>
          <w:sz w:val="28"/>
          <w:szCs w:val="28"/>
          <w:u w:val="single"/>
        </w:rPr>
      </w:pPr>
      <w:r w:rsidRPr="001A05F9">
        <w:rPr>
          <w:rFonts w:ascii="Times New Roman" w:hAnsi="Times New Roman" w:cs="Times New Roman"/>
          <w:b/>
          <w:bCs/>
          <w:sz w:val="28"/>
          <w:szCs w:val="28"/>
          <w:u w:val="single"/>
        </w:rPr>
        <w:t xml:space="preserve">Be better prepared for extreme cold weather </w:t>
      </w:r>
    </w:p>
    <w:p w14:paraId="18ED88E1" w14:textId="482BA619" w:rsidR="00DA7DDC" w:rsidRPr="00926328" w:rsidRDefault="00DA7DDC" w:rsidP="00DA7DDC">
      <w:pPr>
        <w:rPr>
          <w:rFonts w:ascii="Times New Roman" w:hAnsi="Times New Roman" w:cs="Times New Roman"/>
          <w:sz w:val="28"/>
          <w:szCs w:val="28"/>
          <w:lang w:eastAsia="en-GB"/>
        </w:rPr>
      </w:pPr>
      <w:r w:rsidRPr="00DA7DDC">
        <w:rPr>
          <w:rFonts w:ascii="Times New Roman" w:hAnsi="Times New Roman" w:cs="Times New Roman"/>
          <w:sz w:val="28"/>
          <w:szCs w:val="28"/>
        </w:rPr>
        <w:t xml:space="preserve">Take a few minutes to learn how to keep your home running smoothly in cold weather. Find out how to prevent pipes from freezing, and more top tips at </w:t>
      </w:r>
      <w:hyperlink r:id="rId13" w:history="1">
        <w:r w:rsidRPr="00DA7DDC">
          <w:rPr>
            <w:rStyle w:val="Hyperlink"/>
            <w:rFonts w:ascii="Times New Roman" w:hAnsi="Times New Roman" w:cs="Times New Roman"/>
            <w:sz w:val="28"/>
            <w:szCs w:val="28"/>
          </w:rPr>
          <w:t>www.warwickshireresilienceforum.org/risks/extreme-cold-weather/</w:t>
        </w:r>
      </w:hyperlink>
    </w:p>
    <w:p w14:paraId="26417323" w14:textId="1D175598" w:rsidR="00CA233D" w:rsidRPr="00CA233D" w:rsidRDefault="00CA233D" w:rsidP="00CA233D">
      <w:pPr>
        <w:rPr>
          <w:rFonts w:ascii="Times New Roman" w:hAnsi="Times New Roman" w:cs="Times New Roman"/>
          <w:sz w:val="28"/>
          <w:szCs w:val="28"/>
          <w:u w:val="single"/>
        </w:rPr>
      </w:pPr>
      <w:r w:rsidRPr="00CA233D">
        <w:rPr>
          <w:rFonts w:ascii="Times New Roman" w:hAnsi="Times New Roman" w:cs="Times New Roman"/>
          <w:b/>
          <w:bCs/>
          <w:sz w:val="28"/>
          <w:szCs w:val="28"/>
          <w:u w:val="single"/>
        </w:rPr>
        <w:t xml:space="preserve">Improving school experiences for neurodivergent children </w:t>
      </w:r>
    </w:p>
    <w:p w14:paraId="37EAD956" w14:textId="77777777" w:rsidR="00CA233D" w:rsidRPr="00CA233D" w:rsidRDefault="00CA233D" w:rsidP="00CA233D">
      <w:pPr>
        <w:rPr>
          <w:rFonts w:ascii="Times New Roman" w:hAnsi="Times New Roman" w:cs="Times New Roman"/>
          <w:sz w:val="28"/>
          <w:szCs w:val="28"/>
        </w:rPr>
      </w:pPr>
      <w:r w:rsidRPr="00CA233D">
        <w:rPr>
          <w:rFonts w:ascii="Times New Roman" w:hAnsi="Times New Roman" w:cs="Times New Roman"/>
          <w:sz w:val="28"/>
          <w:szCs w:val="28"/>
        </w:rPr>
        <w:t>Neurodivergent children and young people in Warwickshire are set to benefit from a new pilot which aims to better support them in the classroom.</w:t>
      </w:r>
    </w:p>
    <w:p w14:paraId="47A086FE" w14:textId="77777777" w:rsidR="00CA233D" w:rsidRDefault="00CA233D" w:rsidP="00CA233D">
      <w:pPr>
        <w:rPr>
          <w:rFonts w:ascii="Arial" w:hAnsi="Arial" w:cs="Arial"/>
          <w:sz w:val="24"/>
          <w:szCs w:val="24"/>
        </w:rPr>
      </w:pPr>
      <w:r w:rsidRPr="00CA233D">
        <w:rPr>
          <w:rFonts w:ascii="Times New Roman" w:hAnsi="Times New Roman" w:cs="Times New Roman"/>
          <w:sz w:val="28"/>
          <w:szCs w:val="28"/>
        </w:rPr>
        <w:t xml:space="preserve">Read more: </w:t>
      </w:r>
      <w:hyperlink r:id="rId14" w:history="1">
        <w:r w:rsidRPr="00CA233D">
          <w:rPr>
            <w:rStyle w:val="Hyperlink"/>
            <w:rFonts w:ascii="Times New Roman" w:hAnsi="Times New Roman" w:cs="Times New Roman"/>
            <w:sz w:val="28"/>
            <w:szCs w:val="28"/>
          </w:rPr>
          <w:t>https://www.warwickshire.gov.uk/news/article/5801/new-initiative-to-improve-school-experiences-for-neurodivergent-children-in-warwickshire</w:t>
        </w:r>
      </w:hyperlink>
      <w:r>
        <w:rPr>
          <w:rFonts w:ascii="Arial" w:hAnsi="Arial" w:cs="Arial"/>
          <w:sz w:val="24"/>
          <w:szCs w:val="24"/>
        </w:rPr>
        <w:t xml:space="preserve"> </w:t>
      </w:r>
    </w:p>
    <w:p w14:paraId="00F1B58A" w14:textId="49CA6196" w:rsidR="00926354" w:rsidRPr="00926354" w:rsidRDefault="00926354" w:rsidP="00926354">
      <w:pPr>
        <w:rPr>
          <w:rFonts w:ascii="Times New Roman" w:hAnsi="Times New Roman" w:cs="Times New Roman"/>
          <w:b/>
          <w:bCs/>
          <w:sz w:val="28"/>
          <w:szCs w:val="28"/>
          <w:u w:val="single"/>
        </w:rPr>
      </w:pPr>
      <w:r w:rsidRPr="00926354">
        <w:rPr>
          <w:rFonts w:ascii="Times New Roman" w:hAnsi="Times New Roman" w:cs="Times New Roman"/>
          <w:b/>
          <w:bCs/>
          <w:sz w:val="28"/>
          <w:szCs w:val="28"/>
          <w:u w:val="single"/>
        </w:rPr>
        <w:t xml:space="preserve">Becoming a childminder </w:t>
      </w:r>
    </w:p>
    <w:p w14:paraId="56181E36" w14:textId="02BFD62A" w:rsidR="00926354" w:rsidRDefault="00926354" w:rsidP="00926354">
      <w:pPr>
        <w:rPr>
          <w:rStyle w:val="Hyperlink"/>
          <w:rFonts w:ascii="Times New Roman" w:hAnsi="Times New Roman" w:cs="Times New Roman"/>
          <w:sz w:val="28"/>
          <w:szCs w:val="28"/>
        </w:rPr>
      </w:pPr>
      <w:r w:rsidRPr="00926354">
        <w:rPr>
          <w:rFonts w:ascii="Times New Roman" w:hAnsi="Times New Roman" w:cs="Times New Roman"/>
          <w:sz w:val="28"/>
          <w:szCs w:val="28"/>
        </w:rPr>
        <w:t>Could becoming a childminder be your new year resolution?</w:t>
      </w:r>
      <w:r w:rsidR="00DF53D8">
        <w:rPr>
          <w:rFonts w:ascii="Times New Roman" w:hAnsi="Times New Roman" w:cs="Times New Roman"/>
          <w:sz w:val="28"/>
          <w:szCs w:val="28"/>
        </w:rPr>
        <w:t xml:space="preserve"> </w:t>
      </w:r>
      <w:r w:rsidRPr="00926354">
        <w:rPr>
          <w:rFonts w:ascii="Times New Roman" w:hAnsi="Times New Roman" w:cs="Times New Roman"/>
          <w:sz w:val="28"/>
          <w:szCs w:val="28"/>
        </w:rPr>
        <w:t>Warwickshire County Council is encouraging residents to consider a rewarding career change that allows them to make a real difference in the lives of young children: childminding</w:t>
      </w:r>
      <w:r w:rsidR="004E426F">
        <w:rPr>
          <w:rFonts w:ascii="Times New Roman" w:hAnsi="Times New Roman" w:cs="Times New Roman"/>
          <w:sz w:val="28"/>
          <w:szCs w:val="28"/>
        </w:rPr>
        <w:t xml:space="preserve"> </w:t>
      </w:r>
      <w:r w:rsidRPr="00926354">
        <w:rPr>
          <w:rFonts w:ascii="Times New Roman" w:hAnsi="Times New Roman" w:cs="Times New Roman"/>
          <w:sz w:val="28"/>
          <w:szCs w:val="28"/>
        </w:rPr>
        <w:t xml:space="preserve">Discover more: </w:t>
      </w:r>
      <w:hyperlink r:id="rId15" w:history="1">
        <w:r w:rsidRPr="00926354">
          <w:rPr>
            <w:rStyle w:val="Hyperlink"/>
            <w:rFonts w:ascii="Times New Roman" w:hAnsi="Times New Roman" w:cs="Times New Roman"/>
            <w:sz w:val="28"/>
            <w:szCs w:val="28"/>
          </w:rPr>
          <w:t>https://www.warwickshire.gov.uk/news/article/5819/make-a-difference-in-2025-become-a-childminder-</w:t>
        </w:r>
      </w:hyperlink>
    </w:p>
    <w:p w14:paraId="70B9CD95" w14:textId="2BFDDDA0" w:rsidR="000201A0" w:rsidRDefault="000201A0" w:rsidP="00926354">
      <w:pPr>
        <w:rPr>
          <w:rFonts w:ascii="Times New Roman" w:hAnsi="Times New Roman" w:cs="Times New Roman"/>
          <w:b/>
          <w:bCs/>
          <w:sz w:val="28"/>
          <w:szCs w:val="28"/>
          <w:u w:val="single"/>
        </w:rPr>
      </w:pPr>
      <w:r w:rsidRPr="000201A0">
        <w:rPr>
          <w:rFonts w:ascii="Times New Roman" w:hAnsi="Times New Roman" w:cs="Times New Roman"/>
          <w:b/>
          <w:bCs/>
          <w:sz w:val="28"/>
          <w:szCs w:val="28"/>
          <w:u w:val="single"/>
        </w:rPr>
        <w:t>Cabinet approves Warwickshire SEND and Inclusion Strategy 2024-2029</w:t>
      </w:r>
    </w:p>
    <w:p w14:paraId="7DD8349B" w14:textId="2D98ED9B" w:rsidR="00E437A6" w:rsidRDefault="00635B82" w:rsidP="00E437A6">
      <w:pPr>
        <w:rPr>
          <w:rFonts w:ascii="Times New Roman" w:hAnsi="Times New Roman" w:cs="Times New Roman"/>
          <w:sz w:val="28"/>
          <w:szCs w:val="28"/>
        </w:rPr>
      </w:pPr>
      <w:r>
        <w:rPr>
          <w:rFonts w:ascii="Times New Roman" w:hAnsi="Times New Roman" w:cs="Times New Roman"/>
          <w:sz w:val="28"/>
          <w:szCs w:val="28"/>
        </w:rPr>
        <w:t xml:space="preserve">On </w:t>
      </w:r>
      <w:r w:rsidR="00E437A6" w:rsidRPr="00E437A6">
        <w:rPr>
          <w:rFonts w:ascii="Times New Roman" w:hAnsi="Times New Roman" w:cs="Times New Roman"/>
          <w:sz w:val="28"/>
          <w:szCs w:val="28"/>
        </w:rPr>
        <w:t>Thursday 12 December, Warwickshire County Council approved the Warwickshire SEND and Inclusion Strategy 2024-2029, a comprehensive five-year plan designed to address key challenges in services for children and young people with Special Educational Needs and Disabilities (SEND).  </w:t>
      </w:r>
    </w:p>
    <w:p w14:paraId="3CDE7C57" w14:textId="77777777" w:rsidR="00D3051F" w:rsidRPr="00E437A6" w:rsidRDefault="00D3051F" w:rsidP="00E437A6">
      <w:pPr>
        <w:rPr>
          <w:rFonts w:ascii="Times New Roman" w:hAnsi="Times New Roman" w:cs="Times New Roman"/>
          <w:sz w:val="28"/>
          <w:szCs w:val="28"/>
        </w:rPr>
      </w:pPr>
    </w:p>
    <w:p w14:paraId="27F94525" w14:textId="7CC04BE5" w:rsidR="007F2882" w:rsidRPr="007F2882" w:rsidRDefault="007F2882" w:rsidP="007F2882">
      <w:pPr>
        <w:rPr>
          <w:rFonts w:ascii="Times New Roman" w:hAnsi="Times New Roman" w:cs="Times New Roman"/>
          <w:b/>
          <w:bCs/>
          <w:sz w:val="28"/>
          <w:szCs w:val="28"/>
          <w:u w:val="single"/>
        </w:rPr>
      </w:pPr>
      <w:r w:rsidRPr="007F2882">
        <w:rPr>
          <w:rFonts w:ascii="Times New Roman" w:hAnsi="Times New Roman" w:cs="Times New Roman"/>
          <w:b/>
          <w:bCs/>
          <w:sz w:val="28"/>
          <w:szCs w:val="28"/>
          <w:u w:val="single"/>
        </w:rPr>
        <w:lastRenderedPageBreak/>
        <w:t xml:space="preserve">New Destination Work programme </w:t>
      </w:r>
    </w:p>
    <w:p w14:paraId="0CE04E35" w14:textId="03C3196B" w:rsidR="007F2882" w:rsidRDefault="007F2882" w:rsidP="007F2882">
      <w:pPr>
        <w:rPr>
          <w:rFonts w:ascii="Arial" w:hAnsi="Arial" w:cs="Arial"/>
          <w:sz w:val="24"/>
          <w:szCs w:val="24"/>
        </w:rPr>
      </w:pPr>
      <w:r w:rsidRPr="007F2882">
        <w:rPr>
          <w:rFonts w:ascii="Times New Roman" w:hAnsi="Times New Roman" w:cs="Times New Roman"/>
          <w:sz w:val="28"/>
          <w:szCs w:val="28"/>
        </w:rPr>
        <w:t>A groundbreaking new programme – Destination Work - has been launched in Warwickshire to deliver intensive employability and skills support to economically inactive people aged 25 and over.</w:t>
      </w:r>
      <w:r w:rsidR="00444A8F">
        <w:rPr>
          <w:rFonts w:ascii="Times New Roman" w:hAnsi="Times New Roman" w:cs="Times New Roman"/>
          <w:sz w:val="28"/>
          <w:szCs w:val="28"/>
        </w:rPr>
        <w:t xml:space="preserve"> </w:t>
      </w:r>
      <w:r w:rsidR="00444A8F" w:rsidRPr="00444A8F">
        <w:rPr>
          <w:rFonts w:ascii="Times New Roman" w:hAnsi="Times New Roman" w:cs="Times New Roman"/>
          <w:sz w:val="28"/>
          <w:szCs w:val="28"/>
        </w:rPr>
        <w:t>The programme will provide intensive support designed to engage some of the hardest-to-reach people in our communities. </w:t>
      </w:r>
      <w:r w:rsidRPr="007F2882">
        <w:rPr>
          <w:rFonts w:ascii="Times New Roman" w:hAnsi="Times New Roman" w:cs="Times New Roman"/>
          <w:sz w:val="28"/>
          <w:szCs w:val="28"/>
        </w:rPr>
        <w:t xml:space="preserve">Find out more: </w:t>
      </w:r>
      <w:hyperlink r:id="rId16" w:history="1">
        <w:r w:rsidRPr="007F2882">
          <w:rPr>
            <w:rStyle w:val="Hyperlink"/>
            <w:rFonts w:ascii="Times New Roman" w:hAnsi="Times New Roman" w:cs="Times New Roman"/>
            <w:sz w:val="28"/>
            <w:szCs w:val="28"/>
          </w:rPr>
          <w:t>https://www.warwickshire.gov.uk/news/article/5806/new-destination-work-programme-supporting-people-into-employment</w:t>
        </w:r>
      </w:hyperlink>
      <w:r>
        <w:rPr>
          <w:rFonts w:ascii="Arial" w:hAnsi="Arial" w:cs="Arial"/>
          <w:sz w:val="24"/>
          <w:szCs w:val="24"/>
        </w:rPr>
        <w:t xml:space="preserve"> </w:t>
      </w:r>
    </w:p>
    <w:p w14:paraId="3778ED17" w14:textId="6778B36F" w:rsidR="00AB5D92" w:rsidRPr="00AB5D92" w:rsidRDefault="00AB5D92" w:rsidP="00AB5D92">
      <w:pPr>
        <w:rPr>
          <w:rFonts w:ascii="Times New Roman" w:hAnsi="Times New Roman" w:cs="Times New Roman"/>
          <w:b/>
          <w:bCs/>
          <w:sz w:val="28"/>
          <w:szCs w:val="28"/>
          <w:u w:val="single"/>
        </w:rPr>
      </w:pPr>
      <w:r w:rsidRPr="00AB5D92">
        <w:rPr>
          <w:rFonts w:ascii="Times New Roman" w:hAnsi="Times New Roman" w:cs="Times New Roman"/>
          <w:b/>
          <w:bCs/>
          <w:sz w:val="28"/>
          <w:szCs w:val="28"/>
          <w:u w:val="single"/>
        </w:rPr>
        <w:t xml:space="preserve">Leamington Town Vision </w:t>
      </w:r>
    </w:p>
    <w:p w14:paraId="6D447736" w14:textId="77777777" w:rsidR="00CD3FA1" w:rsidRDefault="00AB5D92" w:rsidP="00AB5D92">
      <w:pPr>
        <w:rPr>
          <w:rFonts w:ascii="Times New Roman" w:hAnsi="Times New Roman" w:cs="Times New Roman"/>
          <w:sz w:val="28"/>
          <w:szCs w:val="28"/>
        </w:rPr>
      </w:pPr>
      <w:r w:rsidRPr="00AB5D92">
        <w:rPr>
          <w:rFonts w:ascii="Times New Roman" w:hAnsi="Times New Roman" w:cs="Times New Roman"/>
          <w:sz w:val="28"/>
          <w:szCs w:val="28"/>
        </w:rPr>
        <w:t xml:space="preserve">The transformation of Leamington Spa’s town centre has taken a step closer after the draft Leamington Town Centre Vision was approved by Warwickshire County Council’s cabinet. </w:t>
      </w:r>
      <w:r w:rsidR="00CD3FA1" w:rsidRPr="00CD3FA1">
        <w:rPr>
          <w:rFonts w:ascii="Times New Roman" w:hAnsi="Times New Roman" w:cs="Times New Roman"/>
          <w:sz w:val="28"/>
          <w:szCs w:val="28"/>
        </w:rPr>
        <w:t>The Vision is a high-level strategic document aimed at guiding the future regeneration of the town over the coming decad</w:t>
      </w:r>
      <w:r w:rsidR="00CD3FA1">
        <w:rPr>
          <w:rFonts w:ascii="Times New Roman" w:hAnsi="Times New Roman" w:cs="Times New Roman"/>
          <w:sz w:val="28"/>
          <w:szCs w:val="28"/>
        </w:rPr>
        <w:t>e.</w:t>
      </w:r>
    </w:p>
    <w:p w14:paraId="7F4AADD6" w14:textId="769E4CF9" w:rsidR="00AB5D92" w:rsidRDefault="00AB5D92" w:rsidP="00AB5D92">
      <w:pPr>
        <w:rPr>
          <w:rFonts w:ascii="Arial" w:hAnsi="Arial" w:cs="Arial"/>
          <w:sz w:val="24"/>
          <w:szCs w:val="24"/>
        </w:rPr>
      </w:pPr>
      <w:r w:rsidRPr="00AB5D92">
        <w:rPr>
          <w:rFonts w:ascii="Times New Roman" w:hAnsi="Times New Roman" w:cs="Times New Roman"/>
          <w:sz w:val="28"/>
          <w:szCs w:val="28"/>
        </w:rPr>
        <w:t xml:space="preserve">Read more: </w:t>
      </w:r>
      <w:hyperlink r:id="rId17" w:history="1">
        <w:r w:rsidRPr="00AB5D92">
          <w:rPr>
            <w:rStyle w:val="Hyperlink"/>
            <w:rFonts w:ascii="Times New Roman" w:hAnsi="Times New Roman" w:cs="Times New Roman"/>
            <w:sz w:val="28"/>
            <w:szCs w:val="28"/>
          </w:rPr>
          <w:t>https://www.warwickshire.gov.uk/news/article/5818/warwickshire-county-council-endorses-ambitious-vision-for-leamington-spa-town-centre</w:t>
        </w:r>
      </w:hyperlink>
      <w:r>
        <w:rPr>
          <w:rFonts w:ascii="Arial" w:hAnsi="Arial" w:cs="Arial"/>
          <w:sz w:val="24"/>
          <w:szCs w:val="24"/>
        </w:rPr>
        <w:t xml:space="preserve"> </w:t>
      </w:r>
    </w:p>
    <w:p w14:paraId="0BE312DE" w14:textId="7DBAB158" w:rsidR="002147FF" w:rsidRDefault="002147FF" w:rsidP="00AB5D92">
      <w:pPr>
        <w:rPr>
          <w:rFonts w:ascii="Times New Roman" w:hAnsi="Times New Roman" w:cs="Times New Roman"/>
          <w:b/>
          <w:bCs/>
          <w:sz w:val="28"/>
          <w:szCs w:val="28"/>
          <w:u w:val="single"/>
        </w:rPr>
      </w:pPr>
      <w:r w:rsidRPr="002147FF">
        <w:rPr>
          <w:rFonts w:ascii="Times New Roman" w:hAnsi="Times New Roman" w:cs="Times New Roman"/>
          <w:b/>
          <w:bCs/>
          <w:sz w:val="28"/>
          <w:szCs w:val="28"/>
          <w:u w:val="single"/>
        </w:rPr>
        <w:t>Unitary Authority</w:t>
      </w:r>
    </w:p>
    <w:p w14:paraId="05490173" w14:textId="77777777" w:rsidR="006F7FB5" w:rsidRDefault="00526C94" w:rsidP="006F7FB5">
      <w:pPr>
        <w:rPr>
          <w:rFonts w:ascii="Times New Roman" w:hAnsi="Times New Roman" w:cs="Times New Roman"/>
          <w:sz w:val="28"/>
          <w:szCs w:val="28"/>
        </w:rPr>
      </w:pPr>
      <w:r w:rsidRPr="00526C94">
        <w:rPr>
          <w:rFonts w:ascii="Times New Roman" w:hAnsi="Times New Roman" w:cs="Times New Roman"/>
          <w:sz w:val="28"/>
          <w:szCs w:val="28"/>
        </w:rPr>
        <w:t xml:space="preserve">The Government </w:t>
      </w:r>
      <w:r>
        <w:rPr>
          <w:rFonts w:ascii="Times New Roman" w:hAnsi="Times New Roman" w:cs="Times New Roman"/>
          <w:sz w:val="28"/>
          <w:szCs w:val="28"/>
        </w:rPr>
        <w:t xml:space="preserve">published </w:t>
      </w:r>
      <w:r w:rsidRPr="00526C94">
        <w:rPr>
          <w:rFonts w:ascii="Times New Roman" w:hAnsi="Times New Roman" w:cs="Times New Roman"/>
          <w:sz w:val="28"/>
          <w:szCs w:val="28"/>
        </w:rPr>
        <w:t>a White Paper</w:t>
      </w:r>
      <w:r w:rsidR="00277992">
        <w:rPr>
          <w:rFonts w:ascii="Times New Roman" w:hAnsi="Times New Roman" w:cs="Times New Roman"/>
          <w:sz w:val="28"/>
          <w:szCs w:val="28"/>
        </w:rPr>
        <w:t xml:space="preserve"> on 16</w:t>
      </w:r>
      <w:r w:rsidR="00277992" w:rsidRPr="00277992">
        <w:rPr>
          <w:rFonts w:ascii="Times New Roman" w:hAnsi="Times New Roman" w:cs="Times New Roman"/>
          <w:sz w:val="28"/>
          <w:szCs w:val="28"/>
          <w:vertAlign w:val="superscript"/>
        </w:rPr>
        <w:t>th</w:t>
      </w:r>
      <w:r w:rsidR="00277992">
        <w:rPr>
          <w:rFonts w:ascii="Times New Roman" w:hAnsi="Times New Roman" w:cs="Times New Roman"/>
          <w:sz w:val="28"/>
          <w:szCs w:val="28"/>
        </w:rPr>
        <w:t xml:space="preserve"> December proposing</w:t>
      </w:r>
      <w:r>
        <w:rPr>
          <w:rFonts w:ascii="Times New Roman" w:hAnsi="Times New Roman" w:cs="Times New Roman"/>
          <w:sz w:val="28"/>
          <w:szCs w:val="28"/>
        </w:rPr>
        <w:t xml:space="preserve"> Unitary Authorities throughout the UK</w:t>
      </w:r>
      <w:r w:rsidR="00B746DE">
        <w:rPr>
          <w:rFonts w:ascii="Times New Roman" w:hAnsi="Times New Roman" w:cs="Times New Roman"/>
          <w:sz w:val="28"/>
          <w:szCs w:val="28"/>
        </w:rPr>
        <w:t>.</w:t>
      </w:r>
    </w:p>
    <w:p w14:paraId="1FDCDD55" w14:textId="561075B4" w:rsidR="006F7FB5" w:rsidRPr="006F7FB5" w:rsidRDefault="006F7FB5" w:rsidP="006F7FB5">
      <w:pPr>
        <w:rPr>
          <w:rFonts w:ascii="Times New Roman" w:hAnsi="Times New Roman" w:cs="Times New Roman"/>
          <w:sz w:val="28"/>
          <w:szCs w:val="28"/>
        </w:rPr>
      </w:pPr>
      <w:r>
        <w:rPr>
          <w:rFonts w:ascii="Times New Roman" w:hAnsi="Times New Roman" w:cs="Times New Roman"/>
          <w:sz w:val="28"/>
          <w:szCs w:val="28"/>
        </w:rPr>
        <w:t xml:space="preserve">Izzy Seccombe has written to Jim McMahon, Minister of State for Local Government </w:t>
      </w:r>
      <w:r w:rsidRPr="006F7FB5">
        <w:rPr>
          <w:rFonts w:ascii="Times New Roman" w:hAnsi="Times New Roman" w:cs="Times New Roman"/>
          <w:sz w:val="28"/>
          <w:szCs w:val="28"/>
        </w:rPr>
        <w:t>to signal willingness to be considered for delivering local government reorganisation and devolution in keeping with the Government’s ambitious timeframe and recognising that, consequently, the Government may decide it is necessary to postpone the May 2025 County Council elections.   </w:t>
      </w:r>
    </w:p>
    <w:p w14:paraId="7723D659" w14:textId="2E18C894" w:rsidR="006F7FB5" w:rsidRPr="006F7FB5" w:rsidRDefault="006F7FB5" w:rsidP="006F7FB5">
      <w:pPr>
        <w:rPr>
          <w:rFonts w:ascii="Times New Roman" w:hAnsi="Times New Roman" w:cs="Times New Roman"/>
          <w:sz w:val="28"/>
          <w:szCs w:val="28"/>
        </w:rPr>
      </w:pPr>
      <w:r w:rsidRPr="006F7FB5">
        <w:rPr>
          <w:rFonts w:ascii="Times New Roman" w:hAnsi="Times New Roman" w:cs="Times New Roman"/>
          <w:sz w:val="28"/>
          <w:szCs w:val="28"/>
        </w:rPr>
        <w:t xml:space="preserve">We now await the Government’s response which we anticipate by the end of January.  When we receive that </w:t>
      </w:r>
      <w:r w:rsidR="00B35B5E" w:rsidRPr="006F7FB5">
        <w:rPr>
          <w:rFonts w:ascii="Times New Roman" w:hAnsi="Times New Roman" w:cs="Times New Roman"/>
          <w:sz w:val="28"/>
          <w:szCs w:val="28"/>
        </w:rPr>
        <w:t>response,</w:t>
      </w:r>
      <w:r w:rsidRPr="006F7FB5">
        <w:rPr>
          <w:rFonts w:ascii="Times New Roman" w:hAnsi="Times New Roman" w:cs="Times New Roman"/>
          <w:sz w:val="28"/>
          <w:szCs w:val="28"/>
        </w:rPr>
        <w:t xml:space="preserve"> I hope it will be clear on timescales and next steps.  </w:t>
      </w:r>
    </w:p>
    <w:p w14:paraId="185E3CAF" w14:textId="1F69A7AE" w:rsidR="006F7FB5" w:rsidRDefault="006F7FB5" w:rsidP="00B35B5E">
      <w:pPr>
        <w:rPr>
          <w:rFonts w:ascii="Times New Roman" w:hAnsi="Times New Roman" w:cs="Times New Roman"/>
          <w:sz w:val="28"/>
          <w:szCs w:val="28"/>
        </w:rPr>
      </w:pPr>
      <w:r w:rsidRPr="006F7FB5">
        <w:rPr>
          <w:rFonts w:ascii="Times New Roman" w:hAnsi="Times New Roman" w:cs="Times New Roman"/>
          <w:sz w:val="28"/>
          <w:szCs w:val="28"/>
        </w:rPr>
        <w:t>Regardless of whether Warwickshire is in the priority programme for Devolution and Local Government Reorganisation,</w:t>
      </w:r>
      <w:r w:rsidR="00325DF1">
        <w:rPr>
          <w:rFonts w:ascii="Times New Roman" w:hAnsi="Times New Roman" w:cs="Times New Roman"/>
          <w:sz w:val="28"/>
          <w:szCs w:val="28"/>
        </w:rPr>
        <w:t xml:space="preserve"> </w:t>
      </w:r>
      <w:proofErr w:type="gramStart"/>
      <w:r w:rsidR="00325DF1">
        <w:rPr>
          <w:rFonts w:ascii="Times New Roman" w:hAnsi="Times New Roman" w:cs="Times New Roman"/>
          <w:sz w:val="28"/>
          <w:szCs w:val="28"/>
        </w:rPr>
        <w:t>it is clear that</w:t>
      </w:r>
      <w:r w:rsidRPr="006F7FB5">
        <w:rPr>
          <w:rFonts w:ascii="Times New Roman" w:hAnsi="Times New Roman" w:cs="Times New Roman"/>
          <w:sz w:val="28"/>
          <w:szCs w:val="28"/>
        </w:rPr>
        <w:t xml:space="preserve"> </w:t>
      </w:r>
      <w:r w:rsidR="00B35B5E" w:rsidRPr="006F7FB5">
        <w:rPr>
          <w:rFonts w:ascii="Times New Roman" w:hAnsi="Times New Roman" w:cs="Times New Roman"/>
          <w:sz w:val="28"/>
          <w:szCs w:val="28"/>
        </w:rPr>
        <w:t>the</w:t>
      </w:r>
      <w:proofErr w:type="gramEnd"/>
      <w:r w:rsidRPr="006F7FB5">
        <w:rPr>
          <w:rFonts w:ascii="Times New Roman" w:hAnsi="Times New Roman" w:cs="Times New Roman"/>
          <w:sz w:val="28"/>
          <w:szCs w:val="28"/>
        </w:rPr>
        <w:t xml:space="preserve"> next few years will bring significant change</w:t>
      </w:r>
      <w:r w:rsidR="00130B63">
        <w:rPr>
          <w:rFonts w:ascii="Times New Roman" w:hAnsi="Times New Roman" w:cs="Times New Roman"/>
          <w:sz w:val="28"/>
          <w:szCs w:val="28"/>
        </w:rPr>
        <w:t>.</w:t>
      </w:r>
    </w:p>
    <w:p w14:paraId="5FEC9968" w14:textId="50DA480E" w:rsidR="00223CC4" w:rsidRDefault="00223CC4" w:rsidP="00B35B5E">
      <w:pPr>
        <w:rPr>
          <w:rFonts w:ascii="Times New Roman" w:hAnsi="Times New Roman" w:cs="Times New Roman"/>
          <w:sz w:val="28"/>
          <w:szCs w:val="28"/>
        </w:rPr>
      </w:pPr>
      <w:r>
        <w:rPr>
          <w:rFonts w:ascii="Times New Roman" w:hAnsi="Times New Roman" w:cs="Times New Roman"/>
          <w:sz w:val="28"/>
          <w:szCs w:val="28"/>
        </w:rPr>
        <w:t>Chris Mills</w:t>
      </w:r>
    </w:p>
    <w:p w14:paraId="057EA075" w14:textId="5F86D217" w:rsidR="00223CC4" w:rsidRDefault="00223CC4" w:rsidP="00B35B5E">
      <w:pPr>
        <w:rPr>
          <w:rFonts w:ascii="Times New Roman" w:hAnsi="Times New Roman" w:cs="Times New Roman"/>
          <w:sz w:val="28"/>
          <w:szCs w:val="28"/>
        </w:rPr>
      </w:pPr>
      <w:r>
        <w:rPr>
          <w:rFonts w:ascii="Times New Roman" w:hAnsi="Times New Roman" w:cs="Times New Roman"/>
          <w:sz w:val="28"/>
          <w:szCs w:val="28"/>
        </w:rPr>
        <w:t>County Councillor</w:t>
      </w:r>
    </w:p>
    <w:p w14:paraId="13100F22" w14:textId="1E5AD197" w:rsidR="00223CC4" w:rsidRPr="006F7FB5" w:rsidRDefault="00223CC4" w:rsidP="00B35B5E">
      <w:pPr>
        <w:rPr>
          <w:rFonts w:ascii="Times New Roman" w:hAnsi="Times New Roman" w:cs="Times New Roman"/>
          <w:sz w:val="28"/>
          <w:szCs w:val="28"/>
        </w:rPr>
      </w:pPr>
      <w:r>
        <w:rPr>
          <w:rFonts w:ascii="Times New Roman" w:hAnsi="Times New Roman" w:cs="Times New Roman"/>
          <w:sz w:val="28"/>
          <w:szCs w:val="28"/>
        </w:rPr>
        <w:t>Tysoe</w:t>
      </w:r>
    </w:p>
    <w:p w14:paraId="6C63973F" w14:textId="724AD73E" w:rsidR="00B746DE" w:rsidRPr="00B746DE" w:rsidRDefault="00B746DE" w:rsidP="00B746DE">
      <w:pPr>
        <w:rPr>
          <w:rFonts w:ascii="Times New Roman" w:hAnsi="Times New Roman" w:cs="Times New Roman"/>
          <w:sz w:val="28"/>
          <w:szCs w:val="28"/>
        </w:rPr>
      </w:pPr>
    </w:p>
    <w:p w14:paraId="210A2EE1" w14:textId="43AE469F" w:rsidR="00526C94" w:rsidRPr="00526C94" w:rsidRDefault="00526C94" w:rsidP="00AB5D92">
      <w:pPr>
        <w:rPr>
          <w:rFonts w:ascii="Times New Roman" w:hAnsi="Times New Roman" w:cs="Times New Roman"/>
          <w:sz w:val="28"/>
          <w:szCs w:val="28"/>
        </w:rPr>
      </w:pPr>
    </w:p>
    <w:sectPr w:rsidR="00526C94" w:rsidRPr="00526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55FD4"/>
    <w:multiLevelType w:val="multilevel"/>
    <w:tmpl w:val="02A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65291108">
    <w:abstractNumId w:val="5"/>
  </w:num>
  <w:num w:numId="2" w16cid:durableId="1969429805">
    <w:abstractNumId w:val="16"/>
  </w:num>
  <w:num w:numId="3" w16cid:durableId="400101303">
    <w:abstractNumId w:val="14"/>
  </w:num>
  <w:num w:numId="4" w16cid:durableId="206576715">
    <w:abstractNumId w:val="11"/>
  </w:num>
  <w:num w:numId="5" w16cid:durableId="1895654468">
    <w:abstractNumId w:val="4"/>
  </w:num>
  <w:num w:numId="6" w16cid:durableId="1484276536">
    <w:abstractNumId w:val="3"/>
  </w:num>
  <w:num w:numId="7" w16cid:durableId="510099190">
    <w:abstractNumId w:val="10"/>
  </w:num>
  <w:num w:numId="8" w16cid:durableId="543563004">
    <w:abstractNumId w:val="7"/>
  </w:num>
  <w:num w:numId="9" w16cid:durableId="167260152">
    <w:abstractNumId w:val="13"/>
  </w:num>
  <w:num w:numId="10" w16cid:durableId="1764255104">
    <w:abstractNumId w:val="15"/>
  </w:num>
  <w:num w:numId="11" w16cid:durableId="890769071">
    <w:abstractNumId w:val="2"/>
  </w:num>
  <w:num w:numId="12" w16cid:durableId="734157393">
    <w:abstractNumId w:val="0"/>
  </w:num>
  <w:num w:numId="13" w16cid:durableId="721101446">
    <w:abstractNumId w:val="12"/>
  </w:num>
  <w:num w:numId="14" w16cid:durableId="1141384241">
    <w:abstractNumId w:val="1"/>
  </w:num>
  <w:num w:numId="15" w16cid:durableId="396052243">
    <w:abstractNumId w:val="9"/>
  </w:num>
  <w:num w:numId="16" w16cid:durableId="1717580982">
    <w:abstractNumId w:val="6"/>
  </w:num>
  <w:num w:numId="17" w16cid:durableId="1655455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00EDC"/>
    <w:rsid w:val="0000152C"/>
    <w:rsid w:val="0001061B"/>
    <w:rsid w:val="00014CAA"/>
    <w:rsid w:val="000201A0"/>
    <w:rsid w:val="000204B9"/>
    <w:rsid w:val="00026E8C"/>
    <w:rsid w:val="00027AEC"/>
    <w:rsid w:val="000305BA"/>
    <w:rsid w:val="000318E8"/>
    <w:rsid w:val="000322A2"/>
    <w:rsid w:val="00033CD6"/>
    <w:rsid w:val="000371BB"/>
    <w:rsid w:val="000378F4"/>
    <w:rsid w:val="00041532"/>
    <w:rsid w:val="00055D3D"/>
    <w:rsid w:val="00060C3A"/>
    <w:rsid w:val="00060D1A"/>
    <w:rsid w:val="0006118F"/>
    <w:rsid w:val="00062574"/>
    <w:rsid w:val="00063DCF"/>
    <w:rsid w:val="000642C4"/>
    <w:rsid w:val="00064B80"/>
    <w:rsid w:val="00064CF3"/>
    <w:rsid w:val="0006596F"/>
    <w:rsid w:val="00065FB7"/>
    <w:rsid w:val="00073663"/>
    <w:rsid w:val="00075056"/>
    <w:rsid w:val="00076F2C"/>
    <w:rsid w:val="00096F4F"/>
    <w:rsid w:val="000A0D3A"/>
    <w:rsid w:val="000A4FF5"/>
    <w:rsid w:val="000B175E"/>
    <w:rsid w:val="000B5881"/>
    <w:rsid w:val="000B7904"/>
    <w:rsid w:val="000C12BE"/>
    <w:rsid w:val="000C2DC8"/>
    <w:rsid w:val="000D2554"/>
    <w:rsid w:val="000D48CD"/>
    <w:rsid w:val="000E41D6"/>
    <w:rsid w:val="000E580B"/>
    <w:rsid w:val="000F1AF1"/>
    <w:rsid w:val="000F22E7"/>
    <w:rsid w:val="000F2C08"/>
    <w:rsid w:val="000F3FC7"/>
    <w:rsid w:val="00102C1A"/>
    <w:rsid w:val="001031DC"/>
    <w:rsid w:val="00105B9A"/>
    <w:rsid w:val="00106390"/>
    <w:rsid w:val="0011308A"/>
    <w:rsid w:val="00114096"/>
    <w:rsid w:val="00115E38"/>
    <w:rsid w:val="0012529D"/>
    <w:rsid w:val="00130B63"/>
    <w:rsid w:val="00135653"/>
    <w:rsid w:val="00135F85"/>
    <w:rsid w:val="001369CC"/>
    <w:rsid w:val="00140325"/>
    <w:rsid w:val="00143320"/>
    <w:rsid w:val="00146D09"/>
    <w:rsid w:val="00154773"/>
    <w:rsid w:val="00157FC4"/>
    <w:rsid w:val="00161A7D"/>
    <w:rsid w:val="00163C9D"/>
    <w:rsid w:val="001663D3"/>
    <w:rsid w:val="00167257"/>
    <w:rsid w:val="0017169F"/>
    <w:rsid w:val="0017323F"/>
    <w:rsid w:val="00173A80"/>
    <w:rsid w:val="00174439"/>
    <w:rsid w:val="00180995"/>
    <w:rsid w:val="00181192"/>
    <w:rsid w:val="00182165"/>
    <w:rsid w:val="00186A08"/>
    <w:rsid w:val="0019091F"/>
    <w:rsid w:val="00196E8E"/>
    <w:rsid w:val="001971EC"/>
    <w:rsid w:val="001A05F9"/>
    <w:rsid w:val="001A164D"/>
    <w:rsid w:val="001A7989"/>
    <w:rsid w:val="001B3AAE"/>
    <w:rsid w:val="001B6C49"/>
    <w:rsid w:val="001B73BC"/>
    <w:rsid w:val="001C3072"/>
    <w:rsid w:val="001D13E0"/>
    <w:rsid w:val="001E04EB"/>
    <w:rsid w:val="001E3C34"/>
    <w:rsid w:val="001E528F"/>
    <w:rsid w:val="001E7720"/>
    <w:rsid w:val="001F7BD2"/>
    <w:rsid w:val="002061AB"/>
    <w:rsid w:val="0020649A"/>
    <w:rsid w:val="00210F59"/>
    <w:rsid w:val="002140EF"/>
    <w:rsid w:val="002147FF"/>
    <w:rsid w:val="002223F2"/>
    <w:rsid w:val="0022348E"/>
    <w:rsid w:val="00223CC4"/>
    <w:rsid w:val="00233BFD"/>
    <w:rsid w:val="00233EC6"/>
    <w:rsid w:val="00234D1A"/>
    <w:rsid w:val="00244361"/>
    <w:rsid w:val="00244B52"/>
    <w:rsid w:val="00247755"/>
    <w:rsid w:val="00253B0B"/>
    <w:rsid w:val="002562B8"/>
    <w:rsid w:val="002639D7"/>
    <w:rsid w:val="00271C75"/>
    <w:rsid w:val="00277992"/>
    <w:rsid w:val="002813C1"/>
    <w:rsid w:val="00283A49"/>
    <w:rsid w:val="00286DA4"/>
    <w:rsid w:val="002918A7"/>
    <w:rsid w:val="00292736"/>
    <w:rsid w:val="002929A4"/>
    <w:rsid w:val="0029688E"/>
    <w:rsid w:val="002A232B"/>
    <w:rsid w:val="002A2DF8"/>
    <w:rsid w:val="002A3236"/>
    <w:rsid w:val="002A3414"/>
    <w:rsid w:val="002B187D"/>
    <w:rsid w:val="002B28DB"/>
    <w:rsid w:val="002B2AA8"/>
    <w:rsid w:val="002B6763"/>
    <w:rsid w:val="002B6CB2"/>
    <w:rsid w:val="002C1BEF"/>
    <w:rsid w:val="002C2062"/>
    <w:rsid w:val="002C4318"/>
    <w:rsid w:val="002C5B9F"/>
    <w:rsid w:val="002D26CE"/>
    <w:rsid w:val="002D4505"/>
    <w:rsid w:val="002D486C"/>
    <w:rsid w:val="002D4F43"/>
    <w:rsid w:val="002E3BFD"/>
    <w:rsid w:val="002E44BD"/>
    <w:rsid w:val="002E464A"/>
    <w:rsid w:val="002F1EA9"/>
    <w:rsid w:val="002F3249"/>
    <w:rsid w:val="002F46BA"/>
    <w:rsid w:val="002F4D1A"/>
    <w:rsid w:val="002F7477"/>
    <w:rsid w:val="00303E77"/>
    <w:rsid w:val="0030416B"/>
    <w:rsid w:val="00304323"/>
    <w:rsid w:val="0031192E"/>
    <w:rsid w:val="00315926"/>
    <w:rsid w:val="00316737"/>
    <w:rsid w:val="0032004A"/>
    <w:rsid w:val="00321E6A"/>
    <w:rsid w:val="0032566C"/>
    <w:rsid w:val="00325DF1"/>
    <w:rsid w:val="0032631B"/>
    <w:rsid w:val="00327B4E"/>
    <w:rsid w:val="0033282C"/>
    <w:rsid w:val="00336EE5"/>
    <w:rsid w:val="00343EEC"/>
    <w:rsid w:val="00344470"/>
    <w:rsid w:val="0034512D"/>
    <w:rsid w:val="00345237"/>
    <w:rsid w:val="00356915"/>
    <w:rsid w:val="00357050"/>
    <w:rsid w:val="003579F8"/>
    <w:rsid w:val="003653F8"/>
    <w:rsid w:val="0036602F"/>
    <w:rsid w:val="00372065"/>
    <w:rsid w:val="00374D8F"/>
    <w:rsid w:val="00376D9B"/>
    <w:rsid w:val="00381E96"/>
    <w:rsid w:val="00385257"/>
    <w:rsid w:val="003A0556"/>
    <w:rsid w:val="003A1269"/>
    <w:rsid w:val="003A2218"/>
    <w:rsid w:val="003A4947"/>
    <w:rsid w:val="003A4B3E"/>
    <w:rsid w:val="003B09CC"/>
    <w:rsid w:val="003B12BA"/>
    <w:rsid w:val="003B370E"/>
    <w:rsid w:val="003B4A46"/>
    <w:rsid w:val="003B7F82"/>
    <w:rsid w:val="003C20A2"/>
    <w:rsid w:val="003C3FA3"/>
    <w:rsid w:val="003C41C2"/>
    <w:rsid w:val="003D23CC"/>
    <w:rsid w:val="003D3535"/>
    <w:rsid w:val="003D3DE5"/>
    <w:rsid w:val="003D5A1F"/>
    <w:rsid w:val="003D5F59"/>
    <w:rsid w:val="003D769E"/>
    <w:rsid w:val="003E1C41"/>
    <w:rsid w:val="003E43DB"/>
    <w:rsid w:val="003E5B23"/>
    <w:rsid w:val="003E7F5F"/>
    <w:rsid w:val="003F186C"/>
    <w:rsid w:val="003F1F3A"/>
    <w:rsid w:val="003F552A"/>
    <w:rsid w:val="003F694B"/>
    <w:rsid w:val="003F7458"/>
    <w:rsid w:val="00400B24"/>
    <w:rsid w:val="004062EF"/>
    <w:rsid w:val="00406E44"/>
    <w:rsid w:val="00410782"/>
    <w:rsid w:val="0041396F"/>
    <w:rsid w:val="00416C4A"/>
    <w:rsid w:val="00422114"/>
    <w:rsid w:val="00424F06"/>
    <w:rsid w:val="00425945"/>
    <w:rsid w:val="00427B17"/>
    <w:rsid w:val="0043279B"/>
    <w:rsid w:val="00435AD2"/>
    <w:rsid w:val="00441024"/>
    <w:rsid w:val="00444495"/>
    <w:rsid w:val="00444A8F"/>
    <w:rsid w:val="00461D37"/>
    <w:rsid w:val="00461E57"/>
    <w:rsid w:val="00465207"/>
    <w:rsid w:val="0048235E"/>
    <w:rsid w:val="00482526"/>
    <w:rsid w:val="00486B5E"/>
    <w:rsid w:val="00492D59"/>
    <w:rsid w:val="00493193"/>
    <w:rsid w:val="0049340F"/>
    <w:rsid w:val="0049436B"/>
    <w:rsid w:val="004A3ACA"/>
    <w:rsid w:val="004A7DDC"/>
    <w:rsid w:val="004B21A2"/>
    <w:rsid w:val="004B3FDD"/>
    <w:rsid w:val="004B683C"/>
    <w:rsid w:val="004B6E07"/>
    <w:rsid w:val="004C0707"/>
    <w:rsid w:val="004C2FA2"/>
    <w:rsid w:val="004C696E"/>
    <w:rsid w:val="004C6E78"/>
    <w:rsid w:val="004D2994"/>
    <w:rsid w:val="004D737A"/>
    <w:rsid w:val="004E11E6"/>
    <w:rsid w:val="004E2833"/>
    <w:rsid w:val="004E3E3F"/>
    <w:rsid w:val="004E426F"/>
    <w:rsid w:val="004E6578"/>
    <w:rsid w:val="004F6FB3"/>
    <w:rsid w:val="004F7143"/>
    <w:rsid w:val="00503AA8"/>
    <w:rsid w:val="00520D7A"/>
    <w:rsid w:val="00521B61"/>
    <w:rsid w:val="005234AB"/>
    <w:rsid w:val="00523B2A"/>
    <w:rsid w:val="005247F9"/>
    <w:rsid w:val="00525293"/>
    <w:rsid w:val="005252BB"/>
    <w:rsid w:val="00526C94"/>
    <w:rsid w:val="00527521"/>
    <w:rsid w:val="00530796"/>
    <w:rsid w:val="0053127E"/>
    <w:rsid w:val="00531FD1"/>
    <w:rsid w:val="005354CE"/>
    <w:rsid w:val="005472CE"/>
    <w:rsid w:val="00550D01"/>
    <w:rsid w:val="00555078"/>
    <w:rsid w:val="00562CC5"/>
    <w:rsid w:val="00563235"/>
    <w:rsid w:val="00567FD1"/>
    <w:rsid w:val="0057609A"/>
    <w:rsid w:val="00576CBD"/>
    <w:rsid w:val="00580AD9"/>
    <w:rsid w:val="00583101"/>
    <w:rsid w:val="0059356B"/>
    <w:rsid w:val="005A0383"/>
    <w:rsid w:val="005A276D"/>
    <w:rsid w:val="005B3981"/>
    <w:rsid w:val="005B592E"/>
    <w:rsid w:val="005C0EF2"/>
    <w:rsid w:val="005C26E0"/>
    <w:rsid w:val="005C33DF"/>
    <w:rsid w:val="005C3F89"/>
    <w:rsid w:val="005C64CC"/>
    <w:rsid w:val="005C7BE3"/>
    <w:rsid w:val="005D164C"/>
    <w:rsid w:val="005E05D6"/>
    <w:rsid w:val="005E17DE"/>
    <w:rsid w:val="005E2739"/>
    <w:rsid w:val="005E421A"/>
    <w:rsid w:val="005E49ED"/>
    <w:rsid w:val="005E4D43"/>
    <w:rsid w:val="005F0067"/>
    <w:rsid w:val="005F45F7"/>
    <w:rsid w:val="006027AB"/>
    <w:rsid w:val="0060364A"/>
    <w:rsid w:val="006043C7"/>
    <w:rsid w:val="00605CE7"/>
    <w:rsid w:val="0060617F"/>
    <w:rsid w:val="006079A1"/>
    <w:rsid w:val="006122E3"/>
    <w:rsid w:val="00612520"/>
    <w:rsid w:val="00620255"/>
    <w:rsid w:val="006228E0"/>
    <w:rsid w:val="00627D47"/>
    <w:rsid w:val="006303C3"/>
    <w:rsid w:val="006314FB"/>
    <w:rsid w:val="00635B82"/>
    <w:rsid w:val="0064116E"/>
    <w:rsid w:val="006507B8"/>
    <w:rsid w:val="00653FE0"/>
    <w:rsid w:val="00654236"/>
    <w:rsid w:val="006561EB"/>
    <w:rsid w:val="006563BB"/>
    <w:rsid w:val="00656F3B"/>
    <w:rsid w:val="00664858"/>
    <w:rsid w:val="006729AD"/>
    <w:rsid w:val="006746EB"/>
    <w:rsid w:val="00674D19"/>
    <w:rsid w:val="00677DBA"/>
    <w:rsid w:val="00681768"/>
    <w:rsid w:val="00683C51"/>
    <w:rsid w:val="0068415A"/>
    <w:rsid w:val="00686E64"/>
    <w:rsid w:val="00692D4C"/>
    <w:rsid w:val="00693249"/>
    <w:rsid w:val="00693584"/>
    <w:rsid w:val="006938AF"/>
    <w:rsid w:val="00696514"/>
    <w:rsid w:val="006A11CD"/>
    <w:rsid w:val="006A293A"/>
    <w:rsid w:val="006A3BA0"/>
    <w:rsid w:val="006B15CF"/>
    <w:rsid w:val="006B2D10"/>
    <w:rsid w:val="006B57A8"/>
    <w:rsid w:val="006C1C6E"/>
    <w:rsid w:val="006C6E22"/>
    <w:rsid w:val="006D0174"/>
    <w:rsid w:val="006D14BD"/>
    <w:rsid w:val="006D1C37"/>
    <w:rsid w:val="006D35E2"/>
    <w:rsid w:val="006D6DB6"/>
    <w:rsid w:val="006D7221"/>
    <w:rsid w:val="006E1A3F"/>
    <w:rsid w:val="006F481A"/>
    <w:rsid w:val="006F5451"/>
    <w:rsid w:val="006F5FEF"/>
    <w:rsid w:val="006F645E"/>
    <w:rsid w:val="006F7FB5"/>
    <w:rsid w:val="007005F8"/>
    <w:rsid w:val="007030DE"/>
    <w:rsid w:val="00704FA3"/>
    <w:rsid w:val="007056DA"/>
    <w:rsid w:val="00711DFC"/>
    <w:rsid w:val="007122BE"/>
    <w:rsid w:val="00712BC6"/>
    <w:rsid w:val="00712C50"/>
    <w:rsid w:val="00714659"/>
    <w:rsid w:val="00714CF7"/>
    <w:rsid w:val="00715FE9"/>
    <w:rsid w:val="007233FE"/>
    <w:rsid w:val="00723C59"/>
    <w:rsid w:val="00725D22"/>
    <w:rsid w:val="0072617E"/>
    <w:rsid w:val="00726360"/>
    <w:rsid w:val="0072738D"/>
    <w:rsid w:val="00730545"/>
    <w:rsid w:val="00737BCC"/>
    <w:rsid w:val="00737FDE"/>
    <w:rsid w:val="00740F13"/>
    <w:rsid w:val="00742644"/>
    <w:rsid w:val="00743FF4"/>
    <w:rsid w:val="0074565C"/>
    <w:rsid w:val="00747713"/>
    <w:rsid w:val="00747A6A"/>
    <w:rsid w:val="00754155"/>
    <w:rsid w:val="00760C15"/>
    <w:rsid w:val="007623E7"/>
    <w:rsid w:val="007636D4"/>
    <w:rsid w:val="0076403F"/>
    <w:rsid w:val="00766DA7"/>
    <w:rsid w:val="00780E0C"/>
    <w:rsid w:val="00781602"/>
    <w:rsid w:val="00782B34"/>
    <w:rsid w:val="00785763"/>
    <w:rsid w:val="00792D5B"/>
    <w:rsid w:val="00796D1B"/>
    <w:rsid w:val="007978B9"/>
    <w:rsid w:val="007A36F0"/>
    <w:rsid w:val="007A42A7"/>
    <w:rsid w:val="007A42B9"/>
    <w:rsid w:val="007B0211"/>
    <w:rsid w:val="007C0A83"/>
    <w:rsid w:val="007C21E0"/>
    <w:rsid w:val="007C3642"/>
    <w:rsid w:val="007C40F4"/>
    <w:rsid w:val="007C641A"/>
    <w:rsid w:val="007C7650"/>
    <w:rsid w:val="007D0699"/>
    <w:rsid w:val="007D31B0"/>
    <w:rsid w:val="007D629E"/>
    <w:rsid w:val="007D6614"/>
    <w:rsid w:val="007E028B"/>
    <w:rsid w:val="007E117F"/>
    <w:rsid w:val="007E73C2"/>
    <w:rsid w:val="007E793B"/>
    <w:rsid w:val="007F2882"/>
    <w:rsid w:val="00800D5B"/>
    <w:rsid w:val="0080772D"/>
    <w:rsid w:val="008166D4"/>
    <w:rsid w:val="00820A4B"/>
    <w:rsid w:val="008268C0"/>
    <w:rsid w:val="008334B6"/>
    <w:rsid w:val="00835D1D"/>
    <w:rsid w:val="008460DF"/>
    <w:rsid w:val="00846AFF"/>
    <w:rsid w:val="00847453"/>
    <w:rsid w:val="0085092B"/>
    <w:rsid w:val="008546BD"/>
    <w:rsid w:val="00855744"/>
    <w:rsid w:val="008558E7"/>
    <w:rsid w:val="0086045B"/>
    <w:rsid w:val="00861240"/>
    <w:rsid w:val="00864347"/>
    <w:rsid w:val="00865401"/>
    <w:rsid w:val="0086559B"/>
    <w:rsid w:val="008666CD"/>
    <w:rsid w:val="00872458"/>
    <w:rsid w:val="0087498F"/>
    <w:rsid w:val="00876067"/>
    <w:rsid w:val="00880718"/>
    <w:rsid w:val="00880CC9"/>
    <w:rsid w:val="00890216"/>
    <w:rsid w:val="00890D19"/>
    <w:rsid w:val="00893483"/>
    <w:rsid w:val="00894B5D"/>
    <w:rsid w:val="00896106"/>
    <w:rsid w:val="00897B4A"/>
    <w:rsid w:val="00897D17"/>
    <w:rsid w:val="008A07BB"/>
    <w:rsid w:val="008A1EB0"/>
    <w:rsid w:val="008A42F5"/>
    <w:rsid w:val="008B012B"/>
    <w:rsid w:val="008B743C"/>
    <w:rsid w:val="008C3D2E"/>
    <w:rsid w:val="008C73D4"/>
    <w:rsid w:val="008D180C"/>
    <w:rsid w:val="008D60A9"/>
    <w:rsid w:val="008D7225"/>
    <w:rsid w:val="008D76D4"/>
    <w:rsid w:val="008E29FC"/>
    <w:rsid w:val="008E7532"/>
    <w:rsid w:val="008E77CD"/>
    <w:rsid w:val="008F43B4"/>
    <w:rsid w:val="008F7D9E"/>
    <w:rsid w:val="00905DC7"/>
    <w:rsid w:val="00912EC4"/>
    <w:rsid w:val="00914361"/>
    <w:rsid w:val="009155D8"/>
    <w:rsid w:val="00926328"/>
    <w:rsid w:val="00926354"/>
    <w:rsid w:val="00926602"/>
    <w:rsid w:val="00930973"/>
    <w:rsid w:val="00941754"/>
    <w:rsid w:val="00943C67"/>
    <w:rsid w:val="009472CE"/>
    <w:rsid w:val="00960DAD"/>
    <w:rsid w:val="00963192"/>
    <w:rsid w:val="00965DA8"/>
    <w:rsid w:val="00984793"/>
    <w:rsid w:val="00987AC5"/>
    <w:rsid w:val="009A0721"/>
    <w:rsid w:val="009A10FE"/>
    <w:rsid w:val="009A18DC"/>
    <w:rsid w:val="009A2382"/>
    <w:rsid w:val="009C2394"/>
    <w:rsid w:val="009C345E"/>
    <w:rsid w:val="009D725D"/>
    <w:rsid w:val="009E19FE"/>
    <w:rsid w:val="009E1E8B"/>
    <w:rsid w:val="009F23A3"/>
    <w:rsid w:val="009F5797"/>
    <w:rsid w:val="009F7268"/>
    <w:rsid w:val="00A03607"/>
    <w:rsid w:val="00A06886"/>
    <w:rsid w:val="00A12115"/>
    <w:rsid w:val="00A146FC"/>
    <w:rsid w:val="00A16817"/>
    <w:rsid w:val="00A21647"/>
    <w:rsid w:val="00A22495"/>
    <w:rsid w:val="00A23565"/>
    <w:rsid w:val="00A25270"/>
    <w:rsid w:val="00A257C8"/>
    <w:rsid w:val="00A3072D"/>
    <w:rsid w:val="00A30F0B"/>
    <w:rsid w:val="00A40B55"/>
    <w:rsid w:val="00A42E47"/>
    <w:rsid w:val="00A51ED0"/>
    <w:rsid w:val="00A5456F"/>
    <w:rsid w:val="00A6602F"/>
    <w:rsid w:val="00A676C5"/>
    <w:rsid w:val="00A67846"/>
    <w:rsid w:val="00A708A9"/>
    <w:rsid w:val="00A73597"/>
    <w:rsid w:val="00A81231"/>
    <w:rsid w:val="00A82556"/>
    <w:rsid w:val="00A82AFB"/>
    <w:rsid w:val="00A82ECC"/>
    <w:rsid w:val="00A9017B"/>
    <w:rsid w:val="00A90D83"/>
    <w:rsid w:val="00A92C11"/>
    <w:rsid w:val="00A95FD1"/>
    <w:rsid w:val="00A97410"/>
    <w:rsid w:val="00A97B20"/>
    <w:rsid w:val="00AA25D9"/>
    <w:rsid w:val="00AA269D"/>
    <w:rsid w:val="00AA5602"/>
    <w:rsid w:val="00AB10DA"/>
    <w:rsid w:val="00AB23B7"/>
    <w:rsid w:val="00AB5C46"/>
    <w:rsid w:val="00AB5D92"/>
    <w:rsid w:val="00AB6EA2"/>
    <w:rsid w:val="00AC6294"/>
    <w:rsid w:val="00AC7114"/>
    <w:rsid w:val="00AD0018"/>
    <w:rsid w:val="00AD262A"/>
    <w:rsid w:val="00AE0817"/>
    <w:rsid w:val="00AE19E4"/>
    <w:rsid w:val="00AE1DBB"/>
    <w:rsid w:val="00AE2E4A"/>
    <w:rsid w:val="00AF21FB"/>
    <w:rsid w:val="00AF29F4"/>
    <w:rsid w:val="00AF383B"/>
    <w:rsid w:val="00B021A0"/>
    <w:rsid w:val="00B05018"/>
    <w:rsid w:val="00B05CD8"/>
    <w:rsid w:val="00B07684"/>
    <w:rsid w:val="00B1058D"/>
    <w:rsid w:val="00B14581"/>
    <w:rsid w:val="00B20039"/>
    <w:rsid w:val="00B21DE0"/>
    <w:rsid w:val="00B23F3F"/>
    <w:rsid w:val="00B255C0"/>
    <w:rsid w:val="00B2790F"/>
    <w:rsid w:val="00B333FC"/>
    <w:rsid w:val="00B357F0"/>
    <w:rsid w:val="00B35B5E"/>
    <w:rsid w:val="00B41562"/>
    <w:rsid w:val="00B51975"/>
    <w:rsid w:val="00B51AF4"/>
    <w:rsid w:val="00B51C21"/>
    <w:rsid w:val="00B61F7F"/>
    <w:rsid w:val="00B6210B"/>
    <w:rsid w:val="00B67C8B"/>
    <w:rsid w:val="00B72FA0"/>
    <w:rsid w:val="00B746DE"/>
    <w:rsid w:val="00B813C0"/>
    <w:rsid w:val="00B81F44"/>
    <w:rsid w:val="00B9023B"/>
    <w:rsid w:val="00B91FEB"/>
    <w:rsid w:val="00B9508D"/>
    <w:rsid w:val="00BA11A3"/>
    <w:rsid w:val="00BA3664"/>
    <w:rsid w:val="00BA771D"/>
    <w:rsid w:val="00BB21B2"/>
    <w:rsid w:val="00BB3029"/>
    <w:rsid w:val="00BB4CDA"/>
    <w:rsid w:val="00BB6337"/>
    <w:rsid w:val="00BC4E6A"/>
    <w:rsid w:val="00BC6C84"/>
    <w:rsid w:val="00BD456F"/>
    <w:rsid w:val="00BD6FA2"/>
    <w:rsid w:val="00BD73ED"/>
    <w:rsid w:val="00BE05D2"/>
    <w:rsid w:val="00BE0C64"/>
    <w:rsid w:val="00BE1850"/>
    <w:rsid w:val="00BE1A41"/>
    <w:rsid w:val="00BF0CBC"/>
    <w:rsid w:val="00BF5039"/>
    <w:rsid w:val="00C00302"/>
    <w:rsid w:val="00C02424"/>
    <w:rsid w:val="00C03423"/>
    <w:rsid w:val="00C11FA5"/>
    <w:rsid w:val="00C20F6A"/>
    <w:rsid w:val="00C3197C"/>
    <w:rsid w:val="00C32EF5"/>
    <w:rsid w:val="00C332FA"/>
    <w:rsid w:val="00C357E4"/>
    <w:rsid w:val="00C3624E"/>
    <w:rsid w:val="00C41E5C"/>
    <w:rsid w:val="00C455E4"/>
    <w:rsid w:val="00C458D8"/>
    <w:rsid w:val="00C50419"/>
    <w:rsid w:val="00C50EDE"/>
    <w:rsid w:val="00C522B4"/>
    <w:rsid w:val="00C665D9"/>
    <w:rsid w:val="00C666BE"/>
    <w:rsid w:val="00C72FF8"/>
    <w:rsid w:val="00C74BAA"/>
    <w:rsid w:val="00C85DFB"/>
    <w:rsid w:val="00CA1039"/>
    <w:rsid w:val="00CA233D"/>
    <w:rsid w:val="00CA45C8"/>
    <w:rsid w:val="00CB12A4"/>
    <w:rsid w:val="00CB166F"/>
    <w:rsid w:val="00CB2D40"/>
    <w:rsid w:val="00CB4089"/>
    <w:rsid w:val="00CC07CB"/>
    <w:rsid w:val="00CC2453"/>
    <w:rsid w:val="00CC6C68"/>
    <w:rsid w:val="00CD0E6C"/>
    <w:rsid w:val="00CD2EAC"/>
    <w:rsid w:val="00CD3FA1"/>
    <w:rsid w:val="00CE5DE5"/>
    <w:rsid w:val="00CE6BD4"/>
    <w:rsid w:val="00D02E2E"/>
    <w:rsid w:val="00D03972"/>
    <w:rsid w:val="00D03A58"/>
    <w:rsid w:val="00D068CA"/>
    <w:rsid w:val="00D16424"/>
    <w:rsid w:val="00D1647B"/>
    <w:rsid w:val="00D26B76"/>
    <w:rsid w:val="00D3051F"/>
    <w:rsid w:val="00D36815"/>
    <w:rsid w:val="00D43641"/>
    <w:rsid w:val="00D44391"/>
    <w:rsid w:val="00D4514A"/>
    <w:rsid w:val="00D47DFA"/>
    <w:rsid w:val="00D513F6"/>
    <w:rsid w:val="00D51FB0"/>
    <w:rsid w:val="00D541DE"/>
    <w:rsid w:val="00D54658"/>
    <w:rsid w:val="00D54CD2"/>
    <w:rsid w:val="00D55EEC"/>
    <w:rsid w:val="00D669DA"/>
    <w:rsid w:val="00D740A7"/>
    <w:rsid w:val="00D74F3D"/>
    <w:rsid w:val="00D800F2"/>
    <w:rsid w:val="00D848D0"/>
    <w:rsid w:val="00D854D3"/>
    <w:rsid w:val="00D86247"/>
    <w:rsid w:val="00D86311"/>
    <w:rsid w:val="00D9393D"/>
    <w:rsid w:val="00D96D49"/>
    <w:rsid w:val="00D97056"/>
    <w:rsid w:val="00D97F29"/>
    <w:rsid w:val="00DA0045"/>
    <w:rsid w:val="00DA480D"/>
    <w:rsid w:val="00DA4F26"/>
    <w:rsid w:val="00DA719D"/>
    <w:rsid w:val="00DA7DDC"/>
    <w:rsid w:val="00DB0242"/>
    <w:rsid w:val="00DB08A6"/>
    <w:rsid w:val="00DB257B"/>
    <w:rsid w:val="00DC025E"/>
    <w:rsid w:val="00DC19B5"/>
    <w:rsid w:val="00DC1E50"/>
    <w:rsid w:val="00DD3410"/>
    <w:rsid w:val="00DD4EFA"/>
    <w:rsid w:val="00DD63E4"/>
    <w:rsid w:val="00DE398A"/>
    <w:rsid w:val="00DE40ED"/>
    <w:rsid w:val="00DE55D0"/>
    <w:rsid w:val="00DE60D2"/>
    <w:rsid w:val="00DF01E0"/>
    <w:rsid w:val="00DF0E42"/>
    <w:rsid w:val="00DF1920"/>
    <w:rsid w:val="00DF3AC0"/>
    <w:rsid w:val="00DF53D8"/>
    <w:rsid w:val="00E041B8"/>
    <w:rsid w:val="00E0711B"/>
    <w:rsid w:val="00E07709"/>
    <w:rsid w:val="00E112E6"/>
    <w:rsid w:val="00E120E2"/>
    <w:rsid w:val="00E21C2E"/>
    <w:rsid w:val="00E242C2"/>
    <w:rsid w:val="00E437A6"/>
    <w:rsid w:val="00E46055"/>
    <w:rsid w:val="00E468F9"/>
    <w:rsid w:val="00E50158"/>
    <w:rsid w:val="00E52460"/>
    <w:rsid w:val="00E54C48"/>
    <w:rsid w:val="00E60A17"/>
    <w:rsid w:val="00E60E33"/>
    <w:rsid w:val="00E6173B"/>
    <w:rsid w:val="00E7041B"/>
    <w:rsid w:val="00E714F9"/>
    <w:rsid w:val="00E72B80"/>
    <w:rsid w:val="00E75A43"/>
    <w:rsid w:val="00E760A7"/>
    <w:rsid w:val="00E76876"/>
    <w:rsid w:val="00E769CD"/>
    <w:rsid w:val="00E76E27"/>
    <w:rsid w:val="00E8189D"/>
    <w:rsid w:val="00E8291D"/>
    <w:rsid w:val="00E836B4"/>
    <w:rsid w:val="00E9221E"/>
    <w:rsid w:val="00E93EB9"/>
    <w:rsid w:val="00E94384"/>
    <w:rsid w:val="00EA1503"/>
    <w:rsid w:val="00EA7A30"/>
    <w:rsid w:val="00EB110D"/>
    <w:rsid w:val="00EB2914"/>
    <w:rsid w:val="00EC0ECB"/>
    <w:rsid w:val="00EC2729"/>
    <w:rsid w:val="00EC3711"/>
    <w:rsid w:val="00EC494F"/>
    <w:rsid w:val="00ED04D7"/>
    <w:rsid w:val="00ED1149"/>
    <w:rsid w:val="00ED39EB"/>
    <w:rsid w:val="00ED4072"/>
    <w:rsid w:val="00ED6E27"/>
    <w:rsid w:val="00EE102B"/>
    <w:rsid w:val="00EE1845"/>
    <w:rsid w:val="00EE2784"/>
    <w:rsid w:val="00EE3C22"/>
    <w:rsid w:val="00EE4AE7"/>
    <w:rsid w:val="00EE500F"/>
    <w:rsid w:val="00EE51B0"/>
    <w:rsid w:val="00EE6A16"/>
    <w:rsid w:val="00EF1227"/>
    <w:rsid w:val="00EF5E30"/>
    <w:rsid w:val="00EF5EFF"/>
    <w:rsid w:val="00F01578"/>
    <w:rsid w:val="00F03BCE"/>
    <w:rsid w:val="00F07946"/>
    <w:rsid w:val="00F07950"/>
    <w:rsid w:val="00F07BC2"/>
    <w:rsid w:val="00F12B08"/>
    <w:rsid w:val="00F12E1F"/>
    <w:rsid w:val="00F1527C"/>
    <w:rsid w:val="00F17AA3"/>
    <w:rsid w:val="00F224D1"/>
    <w:rsid w:val="00F22804"/>
    <w:rsid w:val="00F22BE5"/>
    <w:rsid w:val="00F23085"/>
    <w:rsid w:val="00F23A1D"/>
    <w:rsid w:val="00F258A3"/>
    <w:rsid w:val="00F273CA"/>
    <w:rsid w:val="00F3033C"/>
    <w:rsid w:val="00F334E7"/>
    <w:rsid w:val="00F34400"/>
    <w:rsid w:val="00F34E5E"/>
    <w:rsid w:val="00F40826"/>
    <w:rsid w:val="00F437B7"/>
    <w:rsid w:val="00F445FC"/>
    <w:rsid w:val="00F4618F"/>
    <w:rsid w:val="00F47CFB"/>
    <w:rsid w:val="00F50AE9"/>
    <w:rsid w:val="00F537A8"/>
    <w:rsid w:val="00F54828"/>
    <w:rsid w:val="00F556A4"/>
    <w:rsid w:val="00F562EB"/>
    <w:rsid w:val="00F64E78"/>
    <w:rsid w:val="00F6552A"/>
    <w:rsid w:val="00F70676"/>
    <w:rsid w:val="00F70E38"/>
    <w:rsid w:val="00F71013"/>
    <w:rsid w:val="00F82CB7"/>
    <w:rsid w:val="00F85CF3"/>
    <w:rsid w:val="00F94396"/>
    <w:rsid w:val="00F94BAD"/>
    <w:rsid w:val="00F94C25"/>
    <w:rsid w:val="00FA02C7"/>
    <w:rsid w:val="00FA52A8"/>
    <w:rsid w:val="00FA6562"/>
    <w:rsid w:val="00FB218F"/>
    <w:rsid w:val="00FB5079"/>
    <w:rsid w:val="00FC3717"/>
    <w:rsid w:val="00FC73CC"/>
    <w:rsid w:val="00FD1F38"/>
    <w:rsid w:val="00FD6051"/>
    <w:rsid w:val="00FD6529"/>
    <w:rsid w:val="00FE0DE2"/>
    <w:rsid w:val="00FE33A9"/>
    <w:rsid w:val="00FE3C5B"/>
    <w:rsid w:val="00FE5B70"/>
    <w:rsid w:val="00FF1CC6"/>
    <w:rsid w:val="00FF2544"/>
    <w:rsid w:val="00FF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3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20592172">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102196010">
      <w:bodyDiv w:val="1"/>
      <w:marLeft w:val="0"/>
      <w:marRight w:val="0"/>
      <w:marTop w:val="0"/>
      <w:marBottom w:val="0"/>
      <w:divBdr>
        <w:top w:val="none" w:sz="0" w:space="0" w:color="auto"/>
        <w:left w:val="none" w:sz="0" w:space="0" w:color="auto"/>
        <w:bottom w:val="none" w:sz="0" w:space="0" w:color="auto"/>
        <w:right w:val="none" w:sz="0" w:space="0" w:color="auto"/>
      </w:divBdr>
    </w:div>
    <w:div w:id="130830026">
      <w:bodyDiv w:val="1"/>
      <w:marLeft w:val="0"/>
      <w:marRight w:val="0"/>
      <w:marTop w:val="0"/>
      <w:marBottom w:val="0"/>
      <w:divBdr>
        <w:top w:val="none" w:sz="0" w:space="0" w:color="auto"/>
        <w:left w:val="none" w:sz="0" w:space="0" w:color="auto"/>
        <w:bottom w:val="none" w:sz="0" w:space="0" w:color="auto"/>
        <w:right w:val="none" w:sz="0" w:space="0" w:color="auto"/>
      </w:divBdr>
      <w:divsChild>
        <w:div w:id="510146703">
          <w:marLeft w:val="0"/>
          <w:marRight w:val="0"/>
          <w:marTop w:val="0"/>
          <w:marBottom w:val="160"/>
          <w:divBdr>
            <w:top w:val="none" w:sz="0" w:space="0" w:color="auto"/>
            <w:left w:val="none" w:sz="0" w:space="0" w:color="auto"/>
            <w:bottom w:val="none" w:sz="0" w:space="0" w:color="auto"/>
            <w:right w:val="none" w:sz="0" w:space="0" w:color="auto"/>
          </w:divBdr>
        </w:div>
        <w:div w:id="1464424622">
          <w:marLeft w:val="0"/>
          <w:marRight w:val="0"/>
          <w:marTop w:val="0"/>
          <w:marBottom w:val="160"/>
          <w:divBdr>
            <w:top w:val="none" w:sz="0" w:space="0" w:color="auto"/>
            <w:left w:val="none" w:sz="0" w:space="0" w:color="auto"/>
            <w:bottom w:val="none" w:sz="0" w:space="0" w:color="auto"/>
            <w:right w:val="none" w:sz="0" w:space="0" w:color="auto"/>
          </w:divBdr>
        </w:div>
        <w:div w:id="663628262">
          <w:marLeft w:val="0"/>
          <w:marRight w:val="0"/>
          <w:marTop w:val="0"/>
          <w:marBottom w:val="160"/>
          <w:divBdr>
            <w:top w:val="none" w:sz="0" w:space="0" w:color="auto"/>
            <w:left w:val="none" w:sz="0" w:space="0" w:color="auto"/>
            <w:bottom w:val="none" w:sz="0" w:space="0" w:color="auto"/>
            <w:right w:val="none" w:sz="0" w:space="0" w:color="auto"/>
          </w:divBdr>
        </w:div>
        <w:div w:id="1949923164">
          <w:marLeft w:val="0"/>
          <w:marRight w:val="0"/>
          <w:marTop w:val="0"/>
          <w:marBottom w:val="160"/>
          <w:divBdr>
            <w:top w:val="none" w:sz="0" w:space="0" w:color="auto"/>
            <w:left w:val="none" w:sz="0" w:space="0" w:color="auto"/>
            <w:bottom w:val="none" w:sz="0" w:space="0" w:color="auto"/>
            <w:right w:val="none" w:sz="0" w:space="0" w:color="auto"/>
          </w:divBdr>
        </w:div>
        <w:div w:id="1105996455">
          <w:marLeft w:val="0"/>
          <w:marRight w:val="0"/>
          <w:marTop w:val="0"/>
          <w:marBottom w:val="160"/>
          <w:divBdr>
            <w:top w:val="none" w:sz="0" w:space="0" w:color="auto"/>
            <w:left w:val="none" w:sz="0" w:space="0" w:color="auto"/>
            <w:bottom w:val="none" w:sz="0" w:space="0" w:color="auto"/>
            <w:right w:val="none" w:sz="0" w:space="0" w:color="auto"/>
          </w:divBdr>
        </w:div>
        <w:div w:id="1268584029">
          <w:marLeft w:val="0"/>
          <w:marRight w:val="0"/>
          <w:marTop w:val="0"/>
          <w:marBottom w:val="160"/>
          <w:divBdr>
            <w:top w:val="none" w:sz="0" w:space="0" w:color="auto"/>
            <w:left w:val="none" w:sz="0" w:space="0" w:color="auto"/>
            <w:bottom w:val="none" w:sz="0" w:space="0" w:color="auto"/>
            <w:right w:val="none" w:sz="0" w:space="0" w:color="auto"/>
          </w:divBdr>
        </w:div>
        <w:div w:id="594559101">
          <w:marLeft w:val="0"/>
          <w:marRight w:val="0"/>
          <w:marTop w:val="0"/>
          <w:marBottom w:val="160"/>
          <w:divBdr>
            <w:top w:val="none" w:sz="0" w:space="0" w:color="auto"/>
            <w:left w:val="none" w:sz="0" w:space="0" w:color="auto"/>
            <w:bottom w:val="none" w:sz="0" w:space="0" w:color="auto"/>
            <w:right w:val="none" w:sz="0" w:space="0" w:color="auto"/>
          </w:divBdr>
        </w:div>
        <w:div w:id="72168035">
          <w:marLeft w:val="0"/>
          <w:marRight w:val="0"/>
          <w:marTop w:val="0"/>
          <w:marBottom w:val="160"/>
          <w:divBdr>
            <w:top w:val="none" w:sz="0" w:space="0" w:color="auto"/>
            <w:left w:val="none" w:sz="0" w:space="0" w:color="auto"/>
            <w:bottom w:val="none" w:sz="0" w:space="0" w:color="auto"/>
            <w:right w:val="none" w:sz="0" w:space="0" w:color="auto"/>
          </w:divBdr>
        </w:div>
      </w:divsChild>
    </w:div>
    <w:div w:id="138304100">
      <w:bodyDiv w:val="1"/>
      <w:marLeft w:val="0"/>
      <w:marRight w:val="0"/>
      <w:marTop w:val="0"/>
      <w:marBottom w:val="0"/>
      <w:divBdr>
        <w:top w:val="none" w:sz="0" w:space="0" w:color="auto"/>
        <w:left w:val="none" w:sz="0" w:space="0" w:color="auto"/>
        <w:bottom w:val="none" w:sz="0" w:space="0" w:color="auto"/>
        <w:right w:val="none" w:sz="0" w:space="0" w:color="auto"/>
      </w:divBdr>
      <w:divsChild>
        <w:div w:id="61609247">
          <w:marLeft w:val="0"/>
          <w:marRight w:val="0"/>
          <w:marTop w:val="0"/>
          <w:marBottom w:val="0"/>
          <w:divBdr>
            <w:top w:val="none" w:sz="0" w:space="0" w:color="auto"/>
            <w:left w:val="none" w:sz="0" w:space="0" w:color="auto"/>
            <w:bottom w:val="none" w:sz="0" w:space="0" w:color="auto"/>
            <w:right w:val="none" w:sz="0" w:space="0" w:color="auto"/>
          </w:divBdr>
          <w:divsChild>
            <w:div w:id="562520458">
              <w:marLeft w:val="0"/>
              <w:marRight w:val="0"/>
              <w:marTop w:val="750"/>
              <w:marBottom w:val="750"/>
              <w:divBdr>
                <w:top w:val="none" w:sz="0" w:space="0" w:color="auto"/>
                <w:left w:val="none" w:sz="0" w:space="0" w:color="auto"/>
                <w:bottom w:val="none" w:sz="0" w:space="0" w:color="auto"/>
                <w:right w:val="none" w:sz="0" w:space="0" w:color="auto"/>
              </w:divBdr>
            </w:div>
          </w:divsChild>
        </w:div>
        <w:div w:id="1321617326">
          <w:marLeft w:val="0"/>
          <w:marRight w:val="0"/>
          <w:marTop w:val="0"/>
          <w:marBottom w:val="0"/>
          <w:divBdr>
            <w:top w:val="none" w:sz="0" w:space="0" w:color="auto"/>
            <w:left w:val="none" w:sz="0" w:space="0" w:color="auto"/>
            <w:bottom w:val="none" w:sz="0" w:space="0" w:color="auto"/>
            <w:right w:val="none" w:sz="0" w:space="0" w:color="auto"/>
          </w:divBdr>
        </w:div>
      </w:divsChild>
    </w:div>
    <w:div w:id="210070572">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278681687">
      <w:bodyDiv w:val="1"/>
      <w:marLeft w:val="0"/>
      <w:marRight w:val="0"/>
      <w:marTop w:val="0"/>
      <w:marBottom w:val="0"/>
      <w:divBdr>
        <w:top w:val="none" w:sz="0" w:space="0" w:color="auto"/>
        <w:left w:val="none" w:sz="0" w:space="0" w:color="auto"/>
        <w:bottom w:val="none" w:sz="0" w:space="0" w:color="auto"/>
        <w:right w:val="none" w:sz="0" w:space="0" w:color="auto"/>
      </w:divBdr>
    </w:div>
    <w:div w:id="328294060">
      <w:bodyDiv w:val="1"/>
      <w:marLeft w:val="0"/>
      <w:marRight w:val="0"/>
      <w:marTop w:val="0"/>
      <w:marBottom w:val="0"/>
      <w:divBdr>
        <w:top w:val="none" w:sz="0" w:space="0" w:color="auto"/>
        <w:left w:val="none" w:sz="0" w:space="0" w:color="auto"/>
        <w:bottom w:val="none" w:sz="0" w:space="0" w:color="auto"/>
        <w:right w:val="none" w:sz="0" w:space="0" w:color="auto"/>
      </w:divBdr>
    </w:div>
    <w:div w:id="337274964">
      <w:bodyDiv w:val="1"/>
      <w:marLeft w:val="0"/>
      <w:marRight w:val="0"/>
      <w:marTop w:val="0"/>
      <w:marBottom w:val="0"/>
      <w:divBdr>
        <w:top w:val="none" w:sz="0" w:space="0" w:color="auto"/>
        <w:left w:val="none" w:sz="0" w:space="0" w:color="auto"/>
        <w:bottom w:val="none" w:sz="0" w:space="0" w:color="auto"/>
        <w:right w:val="none" w:sz="0" w:space="0" w:color="auto"/>
      </w:divBdr>
    </w:div>
    <w:div w:id="405953516">
      <w:bodyDiv w:val="1"/>
      <w:marLeft w:val="0"/>
      <w:marRight w:val="0"/>
      <w:marTop w:val="0"/>
      <w:marBottom w:val="0"/>
      <w:divBdr>
        <w:top w:val="none" w:sz="0" w:space="0" w:color="auto"/>
        <w:left w:val="none" w:sz="0" w:space="0" w:color="auto"/>
        <w:bottom w:val="none" w:sz="0" w:space="0" w:color="auto"/>
        <w:right w:val="none" w:sz="0" w:space="0" w:color="auto"/>
      </w:divBdr>
      <w:divsChild>
        <w:div w:id="920680572">
          <w:marLeft w:val="0"/>
          <w:marRight w:val="0"/>
          <w:marTop w:val="0"/>
          <w:marBottom w:val="0"/>
          <w:divBdr>
            <w:top w:val="none" w:sz="0" w:space="0" w:color="auto"/>
            <w:left w:val="none" w:sz="0" w:space="0" w:color="auto"/>
            <w:bottom w:val="none" w:sz="0" w:space="0" w:color="auto"/>
            <w:right w:val="none" w:sz="0" w:space="0" w:color="auto"/>
          </w:divBdr>
          <w:divsChild>
            <w:div w:id="1246184772">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487326205">
                  <w:marLeft w:val="0"/>
                  <w:marRight w:val="0"/>
                  <w:marTop w:val="0"/>
                  <w:marBottom w:val="0"/>
                  <w:divBdr>
                    <w:top w:val="none" w:sz="0" w:space="0" w:color="auto"/>
                    <w:left w:val="none" w:sz="0" w:space="0" w:color="auto"/>
                    <w:bottom w:val="none" w:sz="0" w:space="0" w:color="auto"/>
                    <w:right w:val="none" w:sz="0" w:space="0" w:color="auto"/>
                  </w:divBdr>
                  <w:divsChild>
                    <w:div w:id="1588230447">
                      <w:marLeft w:val="0"/>
                      <w:marRight w:val="0"/>
                      <w:marTop w:val="0"/>
                      <w:marBottom w:val="0"/>
                      <w:divBdr>
                        <w:top w:val="none" w:sz="0" w:space="0" w:color="auto"/>
                        <w:left w:val="none" w:sz="0" w:space="0" w:color="auto"/>
                        <w:bottom w:val="none" w:sz="0" w:space="0" w:color="auto"/>
                        <w:right w:val="none" w:sz="0" w:space="0" w:color="auto"/>
                      </w:divBdr>
                      <w:divsChild>
                        <w:div w:id="1029917054">
                          <w:marLeft w:val="0"/>
                          <w:marRight w:val="0"/>
                          <w:marTop w:val="0"/>
                          <w:marBottom w:val="300"/>
                          <w:divBdr>
                            <w:top w:val="none" w:sz="0" w:space="0" w:color="auto"/>
                            <w:left w:val="none" w:sz="0" w:space="0" w:color="auto"/>
                            <w:bottom w:val="none" w:sz="0" w:space="0" w:color="auto"/>
                            <w:right w:val="none" w:sz="0" w:space="0" w:color="auto"/>
                          </w:divBdr>
                        </w:div>
                        <w:div w:id="1925603987">
                          <w:marLeft w:val="0"/>
                          <w:marRight w:val="0"/>
                          <w:marTop w:val="0"/>
                          <w:marBottom w:val="300"/>
                          <w:divBdr>
                            <w:top w:val="none" w:sz="0" w:space="0" w:color="auto"/>
                            <w:left w:val="none" w:sz="0" w:space="0" w:color="auto"/>
                            <w:bottom w:val="none" w:sz="0" w:space="0" w:color="auto"/>
                            <w:right w:val="none" w:sz="0" w:space="0" w:color="auto"/>
                          </w:divBdr>
                        </w:div>
                        <w:div w:id="1024864404">
                          <w:marLeft w:val="0"/>
                          <w:marRight w:val="0"/>
                          <w:marTop w:val="0"/>
                          <w:marBottom w:val="300"/>
                          <w:divBdr>
                            <w:top w:val="none" w:sz="0" w:space="0" w:color="auto"/>
                            <w:left w:val="none" w:sz="0" w:space="0" w:color="auto"/>
                            <w:bottom w:val="none" w:sz="0" w:space="0" w:color="auto"/>
                            <w:right w:val="none" w:sz="0" w:space="0" w:color="auto"/>
                          </w:divBdr>
                        </w:div>
                        <w:div w:id="655769821">
                          <w:marLeft w:val="0"/>
                          <w:marRight w:val="0"/>
                          <w:marTop w:val="0"/>
                          <w:marBottom w:val="300"/>
                          <w:divBdr>
                            <w:top w:val="none" w:sz="0" w:space="0" w:color="auto"/>
                            <w:left w:val="none" w:sz="0" w:space="0" w:color="auto"/>
                            <w:bottom w:val="none" w:sz="0" w:space="0" w:color="auto"/>
                            <w:right w:val="none" w:sz="0" w:space="0" w:color="auto"/>
                          </w:divBdr>
                        </w:div>
                        <w:div w:id="1745488004">
                          <w:marLeft w:val="0"/>
                          <w:marRight w:val="0"/>
                          <w:marTop w:val="0"/>
                          <w:marBottom w:val="300"/>
                          <w:divBdr>
                            <w:top w:val="none" w:sz="0" w:space="0" w:color="auto"/>
                            <w:left w:val="none" w:sz="0" w:space="0" w:color="auto"/>
                            <w:bottom w:val="none" w:sz="0" w:space="0" w:color="auto"/>
                            <w:right w:val="none" w:sz="0" w:space="0" w:color="auto"/>
                          </w:divBdr>
                        </w:div>
                        <w:div w:id="690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25229117">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677120765">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69666679">
      <w:bodyDiv w:val="1"/>
      <w:marLeft w:val="0"/>
      <w:marRight w:val="0"/>
      <w:marTop w:val="0"/>
      <w:marBottom w:val="0"/>
      <w:divBdr>
        <w:top w:val="none" w:sz="0" w:space="0" w:color="auto"/>
        <w:left w:val="none" w:sz="0" w:space="0" w:color="auto"/>
        <w:bottom w:val="none" w:sz="0" w:space="0" w:color="auto"/>
        <w:right w:val="none" w:sz="0" w:space="0" w:color="auto"/>
      </w:divBdr>
      <w:divsChild>
        <w:div w:id="2040887713">
          <w:marLeft w:val="0"/>
          <w:marRight w:val="0"/>
          <w:marTop w:val="0"/>
          <w:marBottom w:val="0"/>
          <w:divBdr>
            <w:top w:val="none" w:sz="0" w:space="0" w:color="auto"/>
            <w:left w:val="none" w:sz="0" w:space="0" w:color="auto"/>
            <w:bottom w:val="none" w:sz="0" w:space="0" w:color="auto"/>
            <w:right w:val="none" w:sz="0" w:space="0" w:color="auto"/>
          </w:divBdr>
        </w:div>
        <w:div w:id="884610247">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42012693">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52231230">
      <w:bodyDiv w:val="1"/>
      <w:marLeft w:val="0"/>
      <w:marRight w:val="0"/>
      <w:marTop w:val="0"/>
      <w:marBottom w:val="0"/>
      <w:divBdr>
        <w:top w:val="none" w:sz="0" w:space="0" w:color="auto"/>
        <w:left w:val="none" w:sz="0" w:space="0" w:color="auto"/>
        <w:bottom w:val="none" w:sz="0" w:space="0" w:color="auto"/>
        <w:right w:val="none" w:sz="0" w:space="0" w:color="auto"/>
      </w:divBdr>
    </w:div>
    <w:div w:id="858619842">
      <w:bodyDiv w:val="1"/>
      <w:marLeft w:val="0"/>
      <w:marRight w:val="0"/>
      <w:marTop w:val="0"/>
      <w:marBottom w:val="0"/>
      <w:divBdr>
        <w:top w:val="none" w:sz="0" w:space="0" w:color="auto"/>
        <w:left w:val="none" w:sz="0" w:space="0" w:color="auto"/>
        <w:bottom w:val="none" w:sz="0" w:space="0" w:color="auto"/>
        <w:right w:val="none" w:sz="0" w:space="0" w:color="auto"/>
      </w:divBdr>
      <w:divsChild>
        <w:div w:id="73669297">
          <w:marLeft w:val="0"/>
          <w:marRight w:val="0"/>
          <w:marTop w:val="0"/>
          <w:marBottom w:val="0"/>
          <w:divBdr>
            <w:top w:val="none" w:sz="0" w:space="0" w:color="auto"/>
            <w:left w:val="none" w:sz="0" w:space="0" w:color="auto"/>
            <w:bottom w:val="none" w:sz="0" w:space="0" w:color="auto"/>
            <w:right w:val="none" w:sz="0" w:space="0" w:color="auto"/>
          </w:divBdr>
        </w:div>
        <w:div w:id="41369892">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
      </w:divsChild>
    </w:div>
    <w:div w:id="861212129">
      <w:bodyDiv w:val="1"/>
      <w:marLeft w:val="0"/>
      <w:marRight w:val="0"/>
      <w:marTop w:val="0"/>
      <w:marBottom w:val="0"/>
      <w:divBdr>
        <w:top w:val="none" w:sz="0" w:space="0" w:color="auto"/>
        <w:left w:val="none" w:sz="0" w:space="0" w:color="auto"/>
        <w:bottom w:val="none" w:sz="0" w:space="0" w:color="auto"/>
        <w:right w:val="none" w:sz="0" w:space="0" w:color="auto"/>
      </w:divBdr>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1028217482">
      <w:bodyDiv w:val="1"/>
      <w:marLeft w:val="0"/>
      <w:marRight w:val="0"/>
      <w:marTop w:val="0"/>
      <w:marBottom w:val="0"/>
      <w:divBdr>
        <w:top w:val="none" w:sz="0" w:space="0" w:color="auto"/>
        <w:left w:val="none" w:sz="0" w:space="0" w:color="auto"/>
        <w:bottom w:val="none" w:sz="0" w:space="0" w:color="auto"/>
        <w:right w:val="none" w:sz="0" w:space="0" w:color="auto"/>
      </w:divBdr>
    </w:div>
    <w:div w:id="1029449156">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074863712">
      <w:bodyDiv w:val="1"/>
      <w:marLeft w:val="0"/>
      <w:marRight w:val="0"/>
      <w:marTop w:val="0"/>
      <w:marBottom w:val="0"/>
      <w:divBdr>
        <w:top w:val="none" w:sz="0" w:space="0" w:color="auto"/>
        <w:left w:val="none" w:sz="0" w:space="0" w:color="auto"/>
        <w:bottom w:val="none" w:sz="0" w:space="0" w:color="auto"/>
        <w:right w:val="none" w:sz="0" w:space="0" w:color="auto"/>
      </w:divBdr>
    </w:div>
    <w:div w:id="1089732747">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45046753">
      <w:bodyDiv w:val="1"/>
      <w:marLeft w:val="0"/>
      <w:marRight w:val="0"/>
      <w:marTop w:val="0"/>
      <w:marBottom w:val="0"/>
      <w:divBdr>
        <w:top w:val="none" w:sz="0" w:space="0" w:color="auto"/>
        <w:left w:val="none" w:sz="0" w:space="0" w:color="auto"/>
        <w:bottom w:val="none" w:sz="0" w:space="0" w:color="auto"/>
        <w:right w:val="none" w:sz="0" w:space="0" w:color="auto"/>
      </w:divBdr>
    </w:div>
    <w:div w:id="1148670573">
      <w:bodyDiv w:val="1"/>
      <w:marLeft w:val="0"/>
      <w:marRight w:val="0"/>
      <w:marTop w:val="0"/>
      <w:marBottom w:val="0"/>
      <w:divBdr>
        <w:top w:val="none" w:sz="0" w:space="0" w:color="auto"/>
        <w:left w:val="none" w:sz="0" w:space="0" w:color="auto"/>
        <w:bottom w:val="none" w:sz="0" w:space="0" w:color="auto"/>
        <w:right w:val="none" w:sz="0" w:space="0" w:color="auto"/>
      </w:divBdr>
    </w:div>
    <w:div w:id="1154369959">
      <w:bodyDiv w:val="1"/>
      <w:marLeft w:val="0"/>
      <w:marRight w:val="0"/>
      <w:marTop w:val="0"/>
      <w:marBottom w:val="0"/>
      <w:divBdr>
        <w:top w:val="none" w:sz="0" w:space="0" w:color="auto"/>
        <w:left w:val="none" w:sz="0" w:space="0" w:color="auto"/>
        <w:bottom w:val="none" w:sz="0" w:space="0" w:color="auto"/>
        <w:right w:val="none" w:sz="0" w:space="0" w:color="auto"/>
      </w:divBdr>
    </w:div>
    <w:div w:id="1168709941">
      <w:bodyDiv w:val="1"/>
      <w:marLeft w:val="0"/>
      <w:marRight w:val="0"/>
      <w:marTop w:val="0"/>
      <w:marBottom w:val="0"/>
      <w:divBdr>
        <w:top w:val="none" w:sz="0" w:space="0" w:color="auto"/>
        <w:left w:val="none" w:sz="0" w:space="0" w:color="auto"/>
        <w:bottom w:val="none" w:sz="0" w:space="0" w:color="auto"/>
        <w:right w:val="none" w:sz="0" w:space="0" w:color="auto"/>
      </w:divBdr>
      <w:divsChild>
        <w:div w:id="1585800847">
          <w:marLeft w:val="0"/>
          <w:marRight w:val="0"/>
          <w:marTop w:val="0"/>
          <w:marBottom w:val="0"/>
          <w:divBdr>
            <w:top w:val="none" w:sz="0" w:space="0" w:color="auto"/>
            <w:left w:val="none" w:sz="0" w:space="0" w:color="auto"/>
            <w:bottom w:val="none" w:sz="0" w:space="0" w:color="auto"/>
            <w:right w:val="none" w:sz="0" w:space="0" w:color="auto"/>
          </w:divBdr>
          <w:divsChild>
            <w:div w:id="1584295961">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19819743">
                  <w:marLeft w:val="0"/>
                  <w:marRight w:val="0"/>
                  <w:marTop w:val="0"/>
                  <w:marBottom w:val="0"/>
                  <w:divBdr>
                    <w:top w:val="none" w:sz="0" w:space="0" w:color="auto"/>
                    <w:left w:val="none" w:sz="0" w:space="0" w:color="auto"/>
                    <w:bottom w:val="none" w:sz="0" w:space="0" w:color="auto"/>
                    <w:right w:val="none" w:sz="0" w:space="0" w:color="auto"/>
                  </w:divBdr>
                  <w:divsChild>
                    <w:div w:id="769543724">
                      <w:marLeft w:val="0"/>
                      <w:marRight w:val="0"/>
                      <w:marTop w:val="0"/>
                      <w:marBottom w:val="0"/>
                      <w:divBdr>
                        <w:top w:val="none" w:sz="0" w:space="0" w:color="auto"/>
                        <w:left w:val="none" w:sz="0" w:space="0" w:color="auto"/>
                        <w:bottom w:val="none" w:sz="0" w:space="0" w:color="auto"/>
                        <w:right w:val="none" w:sz="0" w:space="0" w:color="auto"/>
                      </w:divBdr>
                      <w:divsChild>
                        <w:div w:id="17777262">
                          <w:marLeft w:val="0"/>
                          <w:marRight w:val="0"/>
                          <w:marTop w:val="0"/>
                          <w:marBottom w:val="300"/>
                          <w:divBdr>
                            <w:top w:val="none" w:sz="0" w:space="0" w:color="auto"/>
                            <w:left w:val="none" w:sz="0" w:space="0" w:color="auto"/>
                            <w:bottom w:val="none" w:sz="0" w:space="0" w:color="auto"/>
                            <w:right w:val="none" w:sz="0" w:space="0" w:color="auto"/>
                          </w:divBdr>
                        </w:div>
                        <w:div w:id="346181804">
                          <w:marLeft w:val="0"/>
                          <w:marRight w:val="0"/>
                          <w:marTop w:val="0"/>
                          <w:marBottom w:val="300"/>
                          <w:divBdr>
                            <w:top w:val="none" w:sz="0" w:space="0" w:color="auto"/>
                            <w:left w:val="none" w:sz="0" w:space="0" w:color="auto"/>
                            <w:bottom w:val="none" w:sz="0" w:space="0" w:color="auto"/>
                            <w:right w:val="none" w:sz="0" w:space="0" w:color="auto"/>
                          </w:divBdr>
                        </w:div>
                        <w:div w:id="2136872226">
                          <w:marLeft w:val="0"/>
                          <w:marRight w:val="0"/>
                          <w:marTop w:val="0"/>
                          <w:marBottom w:val="300"/>
                          <w:divBdr>
                            <w:top w:val="none" w:sz="0" w:space="0" w:color="auto"/>
                            <w:left w:val="none" w:sz="0" w:space="0" w:color="auto"/>
                            <w:bottom w:val="none" w:sz="0" w:space="0" w:color="auto"/>
                            <w:right w:val="none" w:sz="0" w:space="0" w:color="auto"/>
                          </w:divBdr>
                        </w:div>
                        <w:div w:id="1217818466">
                          <w:marLeft w:val="0"/>
                          <w:marRight w:val="0"/>
                          <w:marTop w:val="0"/>
                          <w:marBottom w:val="300"/>
                          <w:divBdr>
                            <w:top w:val="none" w:sz="0" w:space="0" w:color="auto"/>
                            <w:left w:val="none" w:sz="0" w:space="0" w:color="auto"/>
                            <w:bottom w:val="none" w:sz="0" w:space="0" w:color="auto"/>
                            <w:right w:val="none" w:sz="0" w:space="0" w:color="auto"/>
                          </w:divBdr>
                        </w:div>
                        <w:div w:id="501551646">
                          <w:marLeft w:val="0"/>
                          <w:marRight w:val="0"/>
                          <w:marTop w:val="0"/>
                          <w:marBottom w:val="300"/>
                          <w:divBdr>
                            <w:top w:val="none" w:sz="0" w:space="0" w:color="auto"/>
                            <w:left w:val="none" w:sz="0" w:space="0" w:color="auto"/>
                            <w:bottom w:val="none" w:sz="0" w:space="0" w:color="auto"/>
                            <w:right w:val="none" w:sz="0" w:space="0" w:color="auto"/>
                          </w:divBdr>
                        </w:div>
                        <w:div w:id="3150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32304118">
      <w:bodyDiv w:val="1"/>
      <w:marLeft w:val="0"/>
      <w:marRight w:val="0"/>
      <w:marTop w:val="0"/>
      <w:marBottom w:val="0"/>
      <w:divBdr>
        <w:top w:val="none" w:sz="0" w:space="0" w:color="auto"/>
        <w:left w:val="none" w:sz="0" w:space="0" w:color="auto"/>
        <w:bottom w:val="none" w:sz="0" w:space="0" w:color="auto"/>
        <w:right w:val="none" w:sz="0" w:space="0" w:color="auto"/>
      </w:divBdr>
    </w:div>
    <w:div w:id="1245800010">
      <w:bodyDiv w:val="1"/>
      <w:marLeft w:val="0"/>
      <w:marRight w:val="0"/>
      <w:marTop w:val="0"/>
      <w:marBottom w:val="0"/>
      <w:divBdr>
        <w:top w:val="none" w:sz="0" w:space="0" w:color="auto"/>
        <w:left w:val="none" w:sz="0" w:space="0" w:color="auto"/>
        <w:bottom w:val="none" w:sz="0" w:space="0" w:color="auto"/>
        <w:right w:val="none" w:sz="0" w:space="0" w:color="auto"/>
      </w:divBdr>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68654921">
      <w:bodyDiv w:val="1"/>
      <w:marLeft w:val="0"/>
      <w:marRight w:val="0"/>
      <w:marTop w:val="0"/>
      <w:marBottom w:val="0"/>
      <w:divBdr>
        <w:top w:val="none" w:sz="0" w:space="0" w:color="auto"/>
        <w:left w:val="none" w:sz="0" w:space="0" w:color="auto"/>
        <w:bottom w:val="none" w:sz="0" w:space="0" w:color="auto"/>
        <w:right w:val="none" w:sz="0" w:space="0" w:color="auto"/>
      </w:divBdr>
      <w:divsChild>
        <w:div w:id="1446345598">
          <w:marLeft w:val="0"/>
          <w:marRight w:val="0"/>
          <w:marTop w:val="0"/>
          <w:marBottom w:val="0"/>
          <w:divBdr>
            <w:top w:val="none" w:sz="0" w:space="0" w:color="auto"/>
            <w:left w:val="none" w:sz="0" w:space="0" w:color="auto"/>
            <w:bottom w:val="none" w:sz="0" w:space="0" w:color="auto"/>
            <w:right w:val="none" w:sz="0" w:space="0" w:color="auto"/>
          </w:divBdr>
        </w:div>
        <w:div w:id="1312640578">
          <w:marLeft w:val="0"/>
          <w:marRight w:val="0"/>
          <w:marTop w:val="0"/>
          <w:marBottom w:val="0"/>
          <w:divBdr>
            <w:top w:val="none" w:sz="0" w:space="0" w:color="auto"/>
            <w:left w:val="none" w:sz="0" w:space="0" w:color="auto"/>
            <w:bottom w:val="none" w:sz="0" w:space="0" w:color="auto"/>
            <w:right w:val="none" w:sz="0" w:space="0" w:color="auto"/>
          </w:divBdr>
          <w:divsChild>
            <w:div w:id="1068042880">
              <w:marLeft w:val="0"/>
              <w:marRight w:val="0"/>
              <w:marTop w:val="0"/>
              <w:marBottom w:val="0"/>
              <w:divBdr>
                <w:top w:val="none" w:sz="0" w:space="0" w:color="auto"/>
                <w:left w:val="none" w:sz="0" w:space="0" w:color="auto"/>
                <w:bottom w:val="none" w:sz="0" w:space="0" w:color="auto"/>
                <w:right w:val="none" w:sz="0" w:space="0" w:color="auto"/>
              </w:divBdr>
            </w:div>
            <w:div w:id="1525903308">
              <w:marLeft w:val="0"/>
              <w:marRight w:val="0"/>
              <w:marTop w:val="0"/>
              <w:marBottom w:val="0"/>
              <w:divBdr>
                <w:top w:val="none" w:sz="0" w:space="0" w:color="auto"/>
                <w:left w:val="none" w:sz="0" w:space="0" w:color="auto"/>
                <w:bottom w:val="none" w:sz="0" w:space="0" w:color="auto"/>
                <w:right w:val="none" w:sz="0" w:space="0" w:color="auto"/>
              </w:divBdr>
            </w:div>
            <w:div w:id="116871016">
              <w:marLeft w:val="0"/>
              <w:marRight w:val="0"/>
              <w:marTop w:val="0"/>
              <w:marBottom w:val="0"/>
              <w:divBdr>
                <w:top w:val="none" w:sz="0" w:space="0" w:color="auto"/>
                <w:left w:val="none" w:sz="0" w:space="0" w:color="auto"/>
                <w:bottom w:val="none" w:sz="0" w:space="0" w:color="auto"/>
                <w:right w:val="none" w:sz="0" w:space="0" w:color="auto"/>
              </w:divBdr>
            </w:div>
            <w:div w:id="1794514389">
              <w:marLeft w:val="0"/>
              <w:marRight w:val="0"/>
              <w:marTop w:val="0"/>
              <w:marBottom w:val="0"/>
              <w:divBdr>
                <w:top w:val="none" w:sz="0" w:space="0" w:color="auto"/>
                <w:left w:val="none" w:sz="0" w:space="0" w:color="auto"/>
                <w:bottom w:val="none" w:sz="0" w:space="0" w:color="auto"/>
                <w:right w:val="none" w:sz="0" w:space="0" w:color="auto"/>
              </w:divBdr>
            </w:div>
            <w:div w:id="389575401">
              <w:marLeft w:val="0"/>
              <w:marRight w:val="0"/>
              <w:marTop w:val="0"/>
              <w:marBottom w:val="0"/>
              <w:divBdr>
                <w:top w:val="none" w:sz="0" w:space="0" w:color="auto"/>
                <w:left w:val="none" w:sz="0" w:space="0" w:color="auto"/>
                <w:bottom w:val="none" w:sz="0" w:space="0" w:color="auto"/>
                <w:right w:val="none" w:sz="0" w:space="0" w:color="auto"/>
              </w:divBdr>
            </w:div>
            <w:div w:id="128788600">
              <w:marLeft w:val="0"/>
              <w:marRight w:val="0"/>
              <w:marTop w:val="0"/>
              <w:marBottom w:val="0"/>
              <w:divBdr>
                <w:top w:val="none" w:sz="0" w:space="0" w:color="auto"/>
                <w:left w:val="none" w:sz="0" w:space="0" w:color="auto"/>
                <w:bottom w:val="none" w:sz="0" w:space="0" w:color="auto"/>
                <w:right w:val="none" w:sz="0" w:space="0" w:color="auto"/>
              </w:divBdr>
            </w:div>
            <w:div w:id="679746023">
              <w:marLeft w:val="0"/>
              <w:marRight w:val="0"/>
              <w:marTop w:val="0"/>
              <w:marBottom w:val="0"/>
              <w:divBdr>
                <w:top w:val="none" w:sz="0" w:space="0" w:color="auto"/>
                <w:left w:val="none" w:sz="0" w:space="0" w:color="auto"/>
                <w:bottom w:val="none" w:sz="0" w:space="0" w:color="auto"/>
                <w:right w:val="none" w:sz="0" w:space="0" w:color="auto"/>
              </w:divBdr>
            </w:div>
            <w:div w:id="1010566624">
              <w:marLeft w:val="0"/>
              <w:marRight w:val="0"/>
              <w:marTop w:val="0"/>
              <w:marBottom w:val="0"/>
              <w:divBdr>
                <w:top w:val="none" w:sz="0" w:space="0" w:color="auto"/>
                <w:left w:val="none" w:sz="0" w:space="0" w:color="auto"/>
                <w:bottom w:val="none" w:sz="0" w:space="0" w:color="auto"/>
                <w:right w:val="none" w:sz="0" w:space="0" w:color="auto"/>
              </w:divBdr>
            </w:div>
            <w:div w:id="1795756699">
              <w:marLeft w:val="0"/>
              <w:marRight w:val="0"/>
              <w:marTop w:val="0"/>
              <w:marBottom w:val="0"/>
              <w:divBdr>
                <w:top w:val="none" w:sz="0" w:space="0" w:color="auto"/>
                <w:left w:val="none" w:sz="0" w:space="0" w:color="auto"/>
                <w:bottom w:val="none" w:sz="0" w:space="0" w:color="auto"/>
                <w:right w:val="none" w:sz="0" w:space="0" w:color="auto"/>
              </w:divBdr>
            </w:div>
            <w:div w:id="15203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295066594">
      <w:bodyDiv w:val="1"/>
      <w:marLeft w:val="0"/>
      <w:marRight w:val="0"/>
      <w:marTop w:val="0"/>
      <w:marBottom w:val="0"/>
      <w:divBdr>
        <w:top w:val="none" w:sz="0" w:space="0" w:color="auto"/>
        <w:left w:val="none" w:sz="0" w:space="0" w:color="auto"/>
        <w:bottom w:val="none" w:sz="0" w:space="0" w:color="auto"/>
        <w:right w:val="none" w:sz="0" w:space="0" w:color="auto"/>
      </w:divBdr>
      <w:divsChild>
        <w:div w:id="1998221767">
          <w:marLeft w:val="0"/>
          <w:marRight w:val="0"/>
          <w:marTop w:val="0"/>
          <w:marBottom w:val="0"/>
          <w:divBdr>
            <w:top w:val="none" w:sz="0" w:space="0" w:color="auto"/>
            <w:left w:val="none" w:sz="0" w:space="0" w:color="auto"/>
            <w:bottom w:val="none" w:sz="0" w:space="0" w:color="auto"/>
            <w:right w:val="none" w:sz="0" w:space="0" w:color="auto"/>
          </w:divBdr>
        </w:div>
        <w:div w:id="22484111">
          <w:marLeft w:val="0"/>
          <w:marRight w:val="0"/>
          <w:marTop w:val="0"/>
          <w:marBottom w:val="0"/>
          <w:divBdr>
            <w:top w:val="none" w:sz="0" w:space="0" w:color="auto"/>
            <w:left w:val="none" w:sz="0" w:space="0" w:color="auto"/>
            <w:bottom w:val="none" w:sz="0" w:space="0" w:color="auto"/>
            <w:right w:val="none" w:sz="0" w:space="0" w:color="auto"/>
          </w:divBdr>
        </w:div>
      </w:divsChild>
    </w:div>
    <w:div w:id="1310472911">
      <w:bodyDiv w:val="1"/>
      <w:marLeft w:val="0"/>
      <w:marRight w:val="0"/>
      <w:marTop w:val="0"/>
      <w:marBottom w:val="0"/>
      <w:divBdr>
        <w:top w:val="none" w:sz="0" w:space="0" w:color="auto"/>
        <w:left w:val="none" w:sz="0" w:space="0" w:color="auto"/>
        <w:bottom w:val="none" w:sz="0" w:space="0" w:color="auto"/>
        <w:right w:val="none" w:sz="0" w:space="0" w:color="auto"/>
      </w:divBdr>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390376226">
      <w:bodyDiv w:val="1"/>
      <w:marLeft w:val="0"/>
      <w:marRight w:val="0"/>
      <w:marTop w:val="0"/>
      <w:marBottom w:val="0"/>
      <w:divBdr>
        <w:top w:val="none" w:sz="0" w:space="0" w:color="auto"/>
        <w:left w:val="none" w:sz="0" w:space="0" w:color="auto"/>
        <w:bottom w:val="none" w:sz="0" w:space="0" w:color="auto"/>
        <w:right w:val="none" w:sz="0" w:space="0" w:color="auto"/>
      </w:divBdr>
      <w:divsChild>
        <w:div w:id="1959558296">
          <w:marLeft w:val="0"/>
          <w:marRight w:val="0"/>
          <w:marTop w:val="0"/>
          <w:marBottom w:val="0"/>
          <w:divBdr>
            <w:top w:val="none" w:sz="0" w:space="0" w:color="auto"/>
            <w:left w:val="none" w:sz="0" w:space="0" w:color="auto"/>
            <w:bottom w:val="none" w:sz="0" w:space="0" w:color="auto"/>
            <w:right w:val="none" w:sz="0" w:space="0" w:color="auto"/>
          </w:divBdr>
        </w:div>
        <w:div w:id="270361883">
          <w:marLeft w:val="0"/>
          <w:marRight w:val="0"/>
          <w:marTop w:val="0"/>
          <w:marBottom w:val="0"/>
          <w:divBdr>
            <w:top w:val="none" w:sz="0" w:space="0" w:color="auto"/>
            <w:left w:val="none" w:sz="0" w:space="0" w:color="auto"/>
            <w:bottom w:val="none" w:sz="0" w:space="0" w:color="auto"/>
            <w:right w:val="none" w:sz="0" w:space="0" w:color="auto"/>
          </w:divBdr>
        </w:div>
        <w:div w:id="1526555963">
          <w:marLeft w:val="0"/>
          <w:marRight w:val="0"/>
          <w:marTop w:val="0"/>
          <w:marBottom w:val="0"/>
          <w:divBdr>
            <w:top w:val="none" w:sz="0" w:space="0" w:color="auto"/>
            <w:left w:val="none" w:sz="0" w:space="0" w:color="auto"/>
            <w:bottom w:val="none" w:sz="0" w:space="0" w:color="auto"/>
            <w:right w:val="none" w:sz="0" w:space="0" w:color="auto"/>
          </w:divBdr>
        </w:div>
        <w:div w:id="681475877">
          <w:marLeft w:val="0"/>
          <w:marRight w:val="0"/>
          <w:marTop w:val="0"/>
          <w:marBottom w:val="0"/>
          <w:divBdr>
            <w:top w:val="none" w:sz="0" w:space="0" w:color="auto"/>
            <w:left w:val="none" w:sz="0" w:space="0" w:color="auto"/>
            <w:bottom w:val="none" w:sz="0" w:space="0" w:color="auto"/>
            <w:right w:val="none" w:sz="0" w:space="0" w:color="auto"/>
          </w:divBdr>
        </w:div>
        <w:div w:id="1509100834">
          <w:marLeft w:val="0"/>
          <w:marRight w:val="0"/>
          <w:marTop w:val="0"/>
          <w:marBottom w:val="0"/>
          <w:divBdr>
            <w:top w:val="none" w:sz="0" w:space="0" w:color="auto"/>
            <w:left w:val="none" w:sz="0" w:space="0" w:color="auto"/>
            <w:bottom w:val="none" w:sz="0" w:space="0" w:color="auto"/>
            <w:right w:val="none" w:sz="0" w:space="0" w:color="auto"/>
          </w:divBdr>
        </w:div>
      </w:divsChild>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391801764">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467041914">
      <w:bodyDiv w:val="1"/>
      <w:marLeft w:val="0"/>
      <w:marRight w:val="0"/>
      <w:marTop w:val="0"/>
      <w:marBottom w:val="0"/>
      <w:divBdr>
        <w:top w:val="none" w:sz="0" w:space="0" w:color="auto"/>
        <w:left w:val="none" w:sz="0" w:space="0" w:color="auto"/>
        <w:bottom w:val="none" w:sz="0" w:space="0" w:color="auto"/>
        <w:right w:val="none" w:sz="0" w:space="0" w:color="auto"/>
      </w:divBdr>
      <w:divsChild>
        <w:div w:id="1208101180">
          <w:marLeft w:val="0"/>
          <w:marRight w:val="0"/>
          <w:marTop w:val="0"/>
          <w:marBottom w:val="160"/>
          <w:divBdr>
            <w:top w:val="none" w:sz="0" w:space="0" w:color="auto"/>
            <w:left w:val="none" w:sz="0" w:space="0" w:color="auto"/>
            <w:bottom w:val="none" w:sz="0" w:space="0" w:color="auto"/>
            <w:right w:val="none" w:sz="0" w:space="0" w:color="auto"/>
          </w:divBdr>
        </w:div>
        <w:div w:id="98990399">
          <w:marLeft w:val="0"/>
          <w:marRight w:val="0"/>
          <w:marTop w:val="0"/>
          <w:marBottom w:val="160"/>
          <w:divBdr>
            <w:top w:val="none" w:sz="0" w:space="0" w:color="auto"/>
            <w:left w:val="none" w:sz="0" w:space="0" w:color="auto"/>
            <w:bottom w:val="none" w:sz="0" w:space="0" w:color="auto"/>
            <w:right w:val="none" w:sz="0" w:space="0" w:color="auto"/>
          </w:divBdr>
        </w:div>
        <w:div w:id="88357539">
          <w:marLeft w:val="0"/>
          <w:marRight w:val="0"/>
          <w:marTop w:val="0"/>
          <w:marBottom w:val="160"/>
          <w:divBdr>
            <w:top w:val="none" w:sz="0" w:space="0" w:color="auto"/>
            <w:left w:val="none" w:sz="0" w:space="0" w:color="auto"/>
            <w:bottom w:val="none" w:sz="0" w:space="0" w:color="auto"/>
            <w:right w:val="none" w:sz="0" w:space="0" w:color="auto"/>
          </w:divBdr>
        </w:div>
        <w:div w:id="676082054">
          <w:marLeft w:val="0"/>
          <w:marRight w:val="0"/>
          <w:marTop w:val="0"/>
          <w:marBottom w:val="160"/>
          <w:divBdr>
            <w:top w:val="none" w:sz="0" w:space="0" w:color="auto"/>
            <w:left w:val="none" w:sz="0" w:space="0" w:color="auto"/>
            <w:bottom w:val="none" w:sz="0" w:space="0" w:color="auto"/>
            <w:right w:val="none" w:sz="0" w:space="0" w:color="auto"/>
          </w:divBdr>
        </w:div>
        <w:div w:id="1792826059">
          <w:marLeft w:val="0"/>
          <w:marRight w:val="0"/>
          <w:marTop w:val="0"/>
          <w:marBottom w:val="160"/>
          <w:divBdr>
            <w:top w:val="none" w:sz="0" w:space="0" w:color="auto"/>
            <w:left w:val="none" w:sz="0" w:space="0" w:color="auto"/>
            <w:bottom w:val="none" w:sz="0" w:space="0" w:color="auto"/>
            <w:right w:val="none" w:sz="0" w:space="0" w:color="auto"/>
          </w:divBdr>
        </w:div>
        <w:div w:id="1129936471">
          <w:marLeft w:val="0"/>
          <w:marRight w:val="0"/>
          <w:marTop w:val="0"/>
          <w:marBottom w:val="160"/>
          <w:divBdr>
            <w:top w:val="none" w:sz="0" w:space="0" w:color="auto"/>
            <w:left w:val="none" w:sz="0" w:space="0" w:color="auto"/>
            <w:bottom w:val="none" w:sz="0" w:space="0" w:color="auto"/>
            <w:right w:val="none" w:sz="0" w:space="0" w:color="auto"/>
          </w:divBdr>
        </w:div>
        <w:div w:id="451172109">
          <w:marLeft w:val="0"/>
          <w:marRight w:val="0"/>
          <w:marTop w:val="0"/>
          <w:marBottom w:val="160"/>
          <w:divBdr>
            <w:top w:val="none" w:sz="0" w:space="0" w:color="auto"/>
            <w:left w:val="none" w:sz="0" w:space="0" w:color="auto"/>
            <w:bottom w:val="none" w:sz="0" w:space="0" w:color="auto"/>
            <w:right w:val="none" w:sz="0" w:space="0" w:color="auto"/>
          </w:divBdr>
        </w:div>
        <w:div w:id="610550544">
          <w:marLeft w:val="0"/>
          <w:marRight w:val="0"/>
          <w:marTop w:val="0"/>
          <w:marBottom w:val="160"/>
          <w:divBdr>
            <w:top w:val="none" w:sz="0" w:space="0" w:color="auto"/>
            <w:left w:val="none" w:sz="0" w:space="0" w:color="auto"/>
            <w:bottom w:val="none" w:sz="0" w:space="0" w:color="auto"/>
            <w:right w:val="none" w:sz="0" w:space="0" w:color="auto"/>
          </w:divBdr>
        </w:div>
      </w:divsChild>
    </w:div>
    <w:div w:id="1545680564">
      <w:bodyDiv w:val="1"/>
      <w:marLeft w:val="0"/>
      <w:marRight w:val="0"/>
      <w:marTop w:val="0"/>
      <w:marBottom w:val="0"/>
      <w:divBdr>
        <w:top w:val="none" w:sz="0" w:space="0" w:color="auto"/>
        <w:left w:val="none" w:sz="0" w:space="0" w:color="auto"/>
        <w:bottom w:val="none" w:sz="0" w:space="0" w:color="auto"/>
        <w:right w:val="none" w:sz="0" w:space="0" w:color="auto"/>
      </w:divBdr>
    </w:div>
    <w:div w:id="1568492439">
      <w:bodyDiv w:val="1"/>
      <w:marLeft w:val="0"/>
      <w:marRight w:val="0"/>
      <w:marTop w:val="0"/>
      <w:marBottom w:val="0"/>
      <w:divBdr>
        <w:top w:val="none" w:sz="0" w:space="0" w:color="auto"/>
        <w:left w:val="none" w:sz="0" w:space="0" w:color="auto"/>
        <w:bottom w:val="none" w:sz="0" w:space="0" w:color="auto"/>
        <w:right w:val="none" w:sz="0" w:space="0" w:color="auto"/>
      </w:divBdr>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593079516">
      <w:bodyDiv w:val="1"/>
      <w:marLeft w:val="0"/>
      <w:marRight w:val="0"/>
      <w:marTop w:val="0"/>
      <w:marBottom w:val="0"/>
      <w:divBdr>
        <w:top w:val="none" w:sz="0" w:space="0" w:color="auto"/>
        <w:left w:val="none" w:sz="0" w:space="0" w:color="auto"/>
        <w:bottom w:val="none" w:sz="0" w:space="0" w:color="auto"/>
        <w:right w:val="none" w:sz="0" w:space="0" w:color="auto"/>
      </w:divBdr>
      <w:divsChild>
        <w:div w:id="498345878">
          <w:marLeft w:val="0"/>
          <w:marRight w:val="0"/>
          <w:marTop w:val="0"/>
          <w:marBottom w:val="0"/>
          <w:divBdr>
            <w:top w:val="none" w:sz="0" w:space="0" w:color="auto"/>
            <w:left w:val="none" w:sz="0" w:space="0" w:color="auto"/>
            <w:bottom w:val="none" w:sz="0" w:space="0" w:color="auto"/>
            <w:right w:val="none" w:sz="0" w:space="0" w:color="auto"/>
          </w:divBdr>
        </w:div>
        <w:div w:id="1181580005">
          <w:marLeft w:val="0"/>
          <w:marRight w:val="0"/>
          <w:marTop w:val="0"/>
          <w:marBottom w:val="0"/>
          <w:divBdr>
            <w:top w:val="none" w:sz="0" w:space="0" w:color="auto"/>
            <w:left w:val="none" w:sz="0" w:space="0" w:color="auto"/>
            <w:bottom w:val="none" w:sz="0" w:space="0" w:color="auto"/>
            <w:right w:val="none" w:sz="0" w:space="0" w:color="auto"/>
          </w:divBdr>
          <w:divsChild>
            <w:div w:id="999622273">
              <w:marLeft w:val="0"/>
              <w:marRight w:val="0"/>
              <w:marTop w:val="0"/>
              <w:marBottom w:val="0"/>
              <w:divBdr>
                <w:top w:val="none" w:sz="0" w:space="0" w:color="auto"/>
                <w:left w:val="none" w:sz="0" w:space="0" w:color="auto"/>
                <w:bottom w:val="none" w:sz="0" w:space="0" w:color="auto"/>
                <w:right w:val="none" w:sz="0" w:space="0" w:color="auto"/>
              </w:divBdr>
            </w:div>
            <w:div w:id="220480605">
              <w:marLeft w:val="0"/>
              <w:marRight w:val="0"/>
              <w:marTop w:val="0"/>
              <w:marBottom w:val="0"/>
              <w:divBdr>
                <w:top w:val="none" w:sz="0" w:space="0" w:color="auto"/>
                <w:left w:val="none" w:sz="0" w:space="0" w:color="auto"/>
                <w:bottom w:val="none" w:sz="0" w:space="0" w:color="auto"/>
                <w:right w:val="none" w:sz="0" w:space="0" w:color="auto"/>
              </w:divBdr>
            </w:div>
            <w:div w:id="1074352126">
              <w:marLeft w:val="0"/>
              <w:marRight w:val="0"/>
              <w:marTop w:val="0"/>
              <w:marBottom w:val="0"/>
              <w:divBdr>
                <w:top w:val="none" w:sz="0" w:space="0" w:color="auto"/>
                <w:left w:val="none" w:sz="0" w:space="0" w:color="auto"/>
                <w:bottom w:val="none" w:sz="0" w:space="0" w:color="auto"/>
                <w:right w:val="none" w:sz="0" w:space="0" w:color="auto"/>
              </w:divBdr>
            </w:div>
            <w:div w:id="1413428718">
              <w:marLeft w:val="0"/>
              <w:marRight w:val="0"/>
              <w:marTop w:val="0"/>
              <w:marBottom w:val="0"/>
              <w:divBdr>
                <w:top w:val="none" w:sz="0" w:space="0" w:color="auto"/>
                <w:left w:val="none" w:sz="0" w:space="0" w:color="auto"/>
                <w:bottom w:val="none" w:sz="0" w:space="0" w:color="auto"/>
                <w:right w:val="none" w:sz="0" w:space="0" w:color="auto"/>
              </w:divBdr>
            </w:div>
            <w:div w:id="90930884">
              <w:marLeft w:val="0"/>
              <w:marRight w:val="0"/>
              <w:marTop w:val="0"/>
              <w:marBottom w:val="0"/>
              <w:divBdr>
                <w:top w:val="none" w:sz="0" w:space="0" w:color="auto"/>
                <w:left w:val="none" w:sz="0" w:space="0" w:color="auto"/>
                <w:bottom w:val="none" w:sz="0" w:space="0" w:color="auto"/>
                <w:right w:val="none" w:sz="0" w:space="0" w:color="auto"/>
              </w:divBdr>
            </w:div>
            <w:div w:id="1205828780">
              <w:marLeft w:val="0"/>
              <w:marRight w:val="0"/>
              <w:marTop w:val="0"/>
              <w:marBottom w:val="0"/>
              <w:divBdr>
                <w:top w:val="none" w:sz="0" w:space="0" w:color="auto"/>
                <w:left w:val="none" w:sz="0" w:space="0" w:color="auto"/>
                <w:bottom w:val="none" w:sz="0" w:space="0" w:color="auto"/>
                <w:right w:val="none" w:sz="0" w:space="0" w:color="auto"/>
              </w:divBdr>
            </w:div>
            <w:div w:id="2133790321">
              <w:marLeft w:val="0"/>
              <w:marRight w:val="0"/>
              <w:marTop w:val="0"/>
              <w:marBottom w:val="0"/>
              <w:divBdr>
                <w:top w:val="none" w:sz="0" w:space="0" w:color="auto"/>
                <w:left w:val="none" w:sz="0" w:space="0" w:color="auto"/>
                <w:bottom w:val="none" w:sz="0" w:space="0" w:color="auto"/>
                <w:right w:val="none" w:sz="0" w:space="0" w:color="auto"/>
              </w:divBdr>
            </w:div>
            <w:div w:id="585505447">
              <w:marLeft w:val="0"/>
              <w:marRight w:val="0"/>
              <w:marTop w:val="0"/>
              <w:marBottom w:val="0"/>
              <w:divBdr>
                <w:top w:val="none" w:sz="0" w:space="0" w:color="auto"/>
                <w:left w:val="none" w:sz="0" w:space="0" w:color="auto"/>
                <w:bottom w:val="none" w:sz="0" w:space="0" w:color="auto"/>
                <w:right w:val="none" w:sz="0" w:space="0" w:color="auto"/>
              </w:divBdr>
            </w:div>
            <w:div w:id="156117562">
              <w:marLeft w:val="0"/>
              <w:marRight w:val="0"/>
              <w:marTop w:val="0"/>
              <w:marBottom w:val="0"/>
              <w:divBdr>
                <w:top w:val="none" w:sz="0" w:space="0" w:color="auto"/>
                <w:left w:val="none" w:sz="0" w:space="0" w:color="auto"/>
                <w:bottom w:val="none" w:sz="0" w:space="0" w:color="auto"/>
                <w:right w:val="none" w:sz="0" w:space="0" w:color="auto"/>
              </w:divBdr>
            </w:div>
            <w:div w:id="463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6379">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803691885">
      <w:bodyDiv w:val="1"/>
      <w:marLeft w:val="0"/>
      <w:marRight w:val="0"/>
      <w:marTop w:val="0"/>
      <w:marBottom w:val="0"/>
      <w:divBdr>
        <w:top w:val="none" w:sz="0" w:space="0" w:color="auto"/>
        <w:left w:val="none" w:sz="0" w:space="0" w:color="auto"/>
        <w:bottom w:val="none" w:sz="0" w:space="0" w:color="auto"/>
        <w:right w:val="none" w:sz="0" w:space="0" w:color="auto"/>
      </w:divBdr>
      <w:divsChild>
        <w:div w:id="1631206677">
          <w:marLeft w:val="0"/>
          <w:marRight w:val="0"/>
          <w:marTop w:val="0"/>
          <w:marBottom w:val="480"/>
          <w:divBdr>
            <w:top w:val="none" w:sz="0" w:space="0" w:color="auto"/>
            <w:left w:val="none" w:sz="0" w:space="0" w:color="auto"/>
            <w:bottom w:val="none" w:sz="0" w:space="0" w:color="auto"/>
            <w:right w:val="none" w:sz="0" w:space="0" w:color="auto"/>
          </w:divBdr>
        </w:div>
        <w:div w:id="1908373938">
          <w:marLeft w:val="0"/>
          <w:marRight w:val="0"/>
          <w:marTop w:val="0"/>
          <w:marBottom w:val="480"/>
          <w:divBdr>
            <w:top w:val="none" w:sz="0" w:space="0" w:color="auto"/>
            <w:left w:val="none" w:sz="0" w:space="0" w:color="auto"/>
            <w:bottom w:val="none" w:sz="0" w:space="0" w:color="auto"/>
            <w:right w:val="none" w:sz="0" w:space="0" w:color="auto"/>
          </w:divBdr>
        </w:div>
        <w:div w:id="1048454267">
          <w:marLeft w:val="0"/>
          <w:marRight w:val="0"/>
          <w:marTop w:val="0"/>
          <w:marBottom w:val="480"/>
          <w:divBdr>
            <w:top w:val="none" w:sz="0" w:space="0" w:color="auto"/>
            <w:left w:val="none" w:sz="0" w:space="0" w:color="auto"/>
            <w:bottom w:val="none" w:sz="0" w:space="0" w:color="auto"/>
            <w:right w:val="none" w:sz="0" w:space="0" w:color="auto"/>
          </w:divBdr>
        </w:div>
        <w:div w:id="673266235">
          <w:marLeft w:val="0"/>
          <w:marRight w:val="0"/>
          <w:marTop w:val="0"/>
          <w:marBottom w:val="480"/>
          <w:divBdr>
            <w:top w:val="none" w:sz="0" w:space="0" w:color="auto"/>
            <w:left w:val="none" w:sz="0" w:space="0" w:color="auto"/>
            <w:bottom w:val="none" w:sz="0" w:space="0" w:color="auto"/>
            <w:right w:val="none" w:sz="0" w:space="0" w:color="auto"/>
          </w:divBdr>
        </w:div>
        <w:div w:id="2023822477">
          <w:marLeft w:val="0"/>
          <w:marRight w:val="0"/>
          <w:marTop w:val="0"/>
          <w:marBottom w:val="480"/>
          <w:divBdr>
            <w:top w:val="none" w:sz="0" w:space="0" w:color="auto"/>
            <w:left w:val="none" w:sz="0" w:space="0" w:color="auto"/>
            <w:bottom w:val="none" w:sz="0" w:space="0" w:color="auto"/>
            <w:right w:val="none" w:sz="0" w:space="0" w:color="auto"/>
          </w:divBdr>
        </w:div>
      </w:divsChild>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38576081">
      <w:bodyDiv w:val="1"/>
      <w:marLeft w:val="0"/>
      <w:marRight w:val="0"/>
      <w:marTop w:val="0"/>
      <w:marBottom w:val="0"/>
      <w:divBdr>
        <w:top w:val="none" w:sz="0" w:space="0" w:color="auto"/>
        <w:left w:val="none" w:sz="0" w:space="0" w:color="auto"/>
        <w:bottom w:val="none" w:sz="0" w:space="0" w:color="auto"/>
        <w:right w:val="none" w:sz="0" w:space="0" w:color="auto"/>
      </w:divBdr>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1332536">
      <w:bodyDiv w:val="1"/>
      <w:marLeft w:val="0"/>
      <w:marRight w:val="0"/>
      <w:marTop w:val="0"/>
      <w:marBottom w:val="0"/>
      <w:divBdr>
        <w:top w:val="none" w:sz="0" w:space="0" w:color="auto"/>
        <w:left w:val="none" w:sz="0" w:space="0" w:color="auto"/>
        <w:bottom w:val="none" w:sz="0" w:space="0" w:color="auto"/>
        <w:right w:val="none" w:sz="0" w:space="0" w:color="auto"/>
      </w:divBdr>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9035408">
      <w:bodyDiv w:val="1"/>
      <w:marLeft w:val="0"/>
      <w:marRight w:val="0"/>
      <w:marTop w:val="0"/>
      <w:marBottom w:val="0"/>
      <w:divBdr>
        <w:top w:val="none" w:sz="0" w:space="0" w:color="auto"/>
        <w:left w:val="none" w:sz="0" w:space="0" w:color="auto"/>
        <w:bottom w:val="none" w:sz="0" w:space="0" w:color="auto"/>
        <w:right w:val="none" w:sz="0" w:space="0" w:color="auto"/>
      </w:divBdr>
      <w:divsChild>
        <w:div w:id="842361293">
          <w:marLeft w:val="0"/>
          <w:marRight w:val="0"/>
          <w:marTop w:val="0"/>
          <w:marBottom w:val="0"/>
          <w:divBdr>
            <w:top w:val="none" w:sz="0" w:space="0" w:color="auto"/>
            <w:left w:val="none" w:sz="0" w:space="0" w:color="auto"/>
            <w:bottom w:val="none" w:sz="0" w:space="0" w:color="auto"/>
            <w:right w:val="none" w:sz="0" w:space="0" w:color="auto"/>
          </w:divBdr>
        </w:div>
        <w:div w:id="221184295">
          <w:marLeft w:val="0"/>
          <w:marRight w:val="0"/>
          <w:marTop w:val="0"/>
          <w:marBottom w:val="0"/>
          <w:divBdr>
            <w:top w:val="none" w:sz="0" w:space="0" w:color="auto"/>
            <w:left w:val="none" w:sz="0" w:space="0" w:color="auto"/>
            <w:bottom w:val="none" w:sz="0" w:space="0" w:color="auto"/>
            <w:right w:val="none" w:sz="0" w:space="0" w:color="auto"/>
          </w:divBdr>
        </w:div>
        <w:div w:id="1292830633">
          <w:marLeft w:val="0"/>
          <w:marRight w:val="0"/>
          <w:marTop w:val="0"/>
          <w:marBottom w:val="0"/>
          <w:divBdr>
            <w:top w:val="none" w:sz="0" w:space="0" w:color="auto"/>
            <w:left w:val="none" w:sz="0" w:space="0" w:color="auto"/>
            <w:bottom w:val="none" w:sz="0" w:space="0" w:color="auto"/>
            <w:right w:val="none" w:sz="0" w:space="0" w:color="auto"/>
          </w:divBdr>
        </w:div>
      </w:divsChild>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20354281">
      <w:bodyDiv w:val="1"/>
      <w:marLeft w:val="0"/>
      <w:marRight w:val="0"/>
      <w:marTop w:val="0"/>
      <w:marBottom w:val="0"/>
      <w:divBdr>
        <w:top w:val="none" w:sz="0" w:space="0" w:color="auto"/>
        <w:left w:val="none" w:sz="0" w:space="0" w:color="auto"/>
        <w:bottom w:val="none" w:sz="0" w:space="0" w:color="auto"/>
        <w:right w:val="none" w:sz="0" w:space="0" w:color="auto"/>
      </w:divBdr>
      <w:divsChild>
        <w:div w:id="1814761145">
          <w:marLeft w:val="0"/>
          <w:marRight w:val="0"/>
          <w:marTop w:val="0"/>
          <w:marBottom w:val="0"/>
          <w:divBdr>
            <w:top w:val="none" w:sz="0" w:space="0" w:color="auto"/>
            <w:left w:val="none" w:sz="0" w:space="0" w:color="auto"/>
            <w:bottom w:val="none" w:sz="0" w:space="0" w:color="auto"/>
            <w:right w:val="none" w:sz="0" w:space="0" w:color="auto"/>
          </w:divBdr>
        </w:div>
        <w:div w:id="1844932183">
          <w:marLeft w:val="0"/>
          <w:marRight w:val="0"/>
          <w:marTop w:val="0"/>
          <w:marBottom w:val="0"/>
          <w:divBdr>
            <w:top w:val="none" w:sz="0" w:space="0" w:color="auto"/>
            <w:left w:val="none" w:sz="0" w:space="0" w:color="auto"/>
            <w:bottom w:val="none" w:sz="0" w:space="0" w:color="auto"/>
            <w:right w:val="none" w:sz="0" w:space="0" w:color="auto"/>
          </w:divBdr>
        </w:div>
        <w:div w:id="407701473">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375544406">
          <w:marLeft w:val="0"/>
          <w:marRight w:val="0"/>
          <w:marTop w:val="0"/>
          <w:marBottom w:val="0"/>
          <w:divBdr>
            <w:top w:val="none" w:sz="0" w:space="0" w:color="auto"/>
            <w:left w:val="none" w:sz="0" w:space="0" w:color="auto"/>
            <w:bottom w:val="none" w:sz="0" w:space="0" w:color="auto"/>
            <w:right w:val="none" w:sz="0" w:space="0" w:color="auto"/>
          </w:divBdr>
        </w:div>
      </w:divsChild>
    </w:div>
    <w:div w:id="2028676491">
      <w:bodyDiv w:val="1"/>
      <w:marLeft w:val="0"/>
      <w:marRight w:val="0"/>
      <w:marTop w:val="0"/>
      <w:marBottom w:val="0"/>
      <w:divBdr>
        <w:top w:val="none" w:sz="0" w:space="0" w:color="auto"/>
        <w:left w:val="none" w:sz="0" w:space="0" w:color="auto"/>
        <w:bottom w:val="none" w:sz="0" w:space="0" w:color="auto"/>
        <w:right w:val="none" w:sz="0" w:space="0" w:color="auto"/>
      </w:divBdr>
      <w:divsChild>
        <w:div w:id="1075201215">
          <w:marLeft w:val="0"/>
          <w:marRight w:val="0"/>
          <w:marTop w:val="0"/>
          <w:marBottom w:val="0"/>
          <w:divBdr>
            <w:top w:val="none" w:sz="0" w:space="0" w:color="auto"/>
            <w:left w:val="none" w:sz="0" w:space="0" w:color="auto"/>
            <w:bottom w:val="none" w:sz="0" w:space="0" w:color="auto"/>
            <w:right w:val="none" w:sz="0" w:space="0" w:color="auto"/>
          </w:divBdr>
          <w:divsChild>
            <w:div w:id="562103581">
              <w:marLeft w:val="0"/>
              <w:marRight w:val="0"/>
              <w:marTop w:val="750"/>
              <w:marBottom w:val="750"/>
              <w:divBdr>
                <w:top w:val="none" w:sz="0" w:space="0" w:color="auto"/>
                <w:left w:val="none" w:sz="0" w:space="0" w:color="auto"/>
                <w:bottom w:val="none" w:sz="0" w:space="0" w:color="auto"/>
                <w:right w:val="none" w:sz="0" w:space="0" w:color="auto"/>
              </w:divBdr>
            </w:div>
          </w:divsChild>
        </w:div>
        <w:div w:id="1690712778">
          <w:marLeft w:val="0"/>
          <w:marRight w:val="0"/>
          <w:marTop w:val="0"/>
          <w:marBottom w:val="0"/>
          <w:divBdr>
            <w:top w:val="none" w:sz="0" w:space="0" w:color="auto"/>
            <w:left w:val="none" w:sz="0" w:space="0" w:color="auto"/>
            <w:bottom w:val="none" w:sz="0" w:space="0" w:color="auto"/>
            <w:right w:val="none" w:sz="0" w:space="0" w:color="auto"/>
          </w:divBdr>
        </w:div>
      </w:divsChild>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089187112">
      <w:bodyDiv w:val="1"/>
      <w:marLeft w:val="0"/>
      <w:marRight w:val="0"/>
      <w:marTop w:val="0"/>
      <w:marBottom w:val="0"/>
      <w:divBdr>
        <w:top w:val="none" w:sz="0" w:space="0" w:color="auto"/>
        <w:left w:val="none" w:sz="0" w:space="0" w:color="auto"/>
        <w:bottom w:val="none" w:sz="0" w:space="0" w:color="auto"/>
        <w:right w:val="none" w:sz="0" w:space="0" w:color="auto"/>
      </w:divBdr>
      <w:divsChild>
        <w:div w:id="1772506386">
          <w:marLeft w:val="0"/>
          <w:marRight w:val="0"/>
          <w:marTop w:val="0"/>
          <w:marBottom w:val="480"/>
          <w:divBdr>
            <w:top w:val="none" w:sz="0" w:space="0" w:color="auto"/>
            <w:left w:val="none" w:sz="0" w:space="0" w:color="auto"/>
            <w:bottom w:val="none" w:sz="0" w:space="0" w:color="auto"/>
            <w:right w:val="none" w:sz="0" w:space="0" w:color="auto"/>
          </w:divBdr>
        </w:div>
        <w:div w:id="986935075">
          <w:marLeft w:val="0"/>
          <w:marRight w:val="0"/>
          <w:marTop w:val="0"/>
          <w:marBottom w:val="480"/>
          <w:divBdr>
            <w:top w:val="none" w:sz="0" w:space="0" w:color="auto"/>
            <w:left w:val="none" w:sz="0" w:space="0" w:color="auto"/>
            <w:bottom w:val="none" w:sz="0" w:space="0" w:color="auto"/>
            <w:right w:val="none" w:sz="0" w:space="0" w:color="auto"/>
          </w:divBdr>
        </w:div>
        <w:div w:id="1131707890">
          <w:marLeft w:val="0"/>
          <w:marRight w:val="0"/>
          <w:marTop w:val="0"/>
          <w:marBottom w:val="480"/>
          <w:divBdr>
            <w:top w:val="none" w:sz="0" w:space="0" w:color="auto"/>
            <w:left w:val="none" w:sz="0" w:space="0" w:color="auto"/>
            <w:bottom w:val="none" w:sz="0" w:space="0" w:color="auto"/>
            <w:right w:val="none" w:sz="0" w:space="0" w:color="auto"/>
          </w:divBdr>
        </w:div>
        <w:div w:id="1708681234">
          <w:marLeft w:val="0"/>
          <w:marRight w:val="0"/>
          <w:marTop w:val="0"/>
          <w:marBottom w:val="480"/>
          <w:divBdr>
            <w:top w:val="none" w:sz="0" w:space="0" w:color="auto"/>
            <w:left w:val="none" w:sz="0" w:space="0" w:color="auto"/>
            <w:bottom w:val="none" w:sz="0" w:space="0" w:color="auto"/>
            <w:right w:val="none" w:sz="0" w:space="0" w:color="auto"/>
          </w:divBdr>
        </w:div>
        <w:div w:id="253513580">
          <w:marLeft w:val="0"/>
          <w:marRight w:val="0"/>
          <w:marTop w:val="0"/>
          <w:marBottom w:val="48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localwelfarescheme" TargetMode="External"/><Relationship Id="rId13" Type="http://schemas.openxmlformats.org/officeDocument/2006/relationships/hyperlink" Target="http://www.warwickshireresilienceforum.org/risks/extreme-cold-weath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arwickshire.gov.uk/news/article/5865/warwickshire-welcomes-new-safe-accommodation-strategy-for-victim-survivors-of-domestic-abuse" TargetMode="External"/><Relationship Id="rId12" Type="http://schemas.openxmlformats.org/officeDocument/2006/relationships/hyperlink" Target="https://www.nhs.uk/live-well/seasonal-health/keep-warm-keep-well/" TargetMode="External"/><Relationship Id="rId17" Type="http://schemas.openxmlformats.org/officeDocument/2006/relationships/hyperlink" Target="https://www.warwickshire.gov.uk/news/article/5818/warwickshire-county-council-endorses-ambitious-vision-for-leamington-spa-town-centre" TargetMode="External"/><Relationship Id="rId2" Type="http://schemas.openxmlformats.org/officeDocument/2006/relationships/numbering" Target="numbering.xml"/><Relationship Id="rId16" Type="http://schemas.openxmlformats.org/officeDocument/2006/relationships/hyperlink" Target="https://www.warwickshire.gov.uk/news/article/5806/new-destination-work-programme-supporting-people-into-employment" TargetMode="External"/><Relationship Id="rId1" Type="http://schemas.openxmlformats.org/officeDocument/2006/relationships/customXml" Target="../customXml/item1.xml"/><Relationship Id="rId6" Type="http://schemas.openxmlformats.org/officeDocument/2006/relationships/hyperlink" Target="https://smokefreecw.co.uk/" TargetMode="External"/><Relationship Id="rId11" Type="http://schemas.openxmlformats.org/officeDocument/2006/relationships/hyperlink" Target="http://nhs.uk/conditions/measles/" TargetMode="External"/><Relationship Id="rId5" Type="http://schemas.openxmlformats.org/officeDocument/2006/relationships/webSettings" Target="webSettings.xml"/><Relationship Id="rId15" Type="http://schemas.openxmlformats.org/officeDocument/2006/relationships/hyperlink" Target="https://www.warwickshire.gov.uk/news/article/5819/make-a-difference-in-2025-become-a-childminder-" TargetMode="External"/><Relationship Id="rId10" Type="http://schemas.openxmlformats.org/officeDocument/2006/relationships/hyperlink" Target="http://www.warwickshire.gov.uk/news/article/5860/energy-bill-support-available-this-wint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rwickshire.gov.uk/householdsupportfund" TargetMode="External"/><Relationship Id="rId14" Type="http://schemas.openxmlformats.org/officeDocument/2006/relationships/hyperlink" Target="https://www.warwickshire.gov.uk/news/article/5801/new-initiative-to-improve-school-experiences-for-neurodivergent-children-in-warwicks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2025-01-11T09:43:00Z</cp:lastPrinted>
  <dcterms:created xsi:type="dcterms:W3CDTF">2025-01-11T09:46:00Z</dcterms:created>
  <dcterms:modified xsi:type="dcterms:W3CDTF">2025-01-11T09:46:00Z</dcterms:modified>
</cp:coreProperties>
</file>