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3E375A5D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00198F">
        <w:rPr>
          <w:rFonts w:cs="Arial"/>
          <w:sz w:val="20"/>
          <w:szCs w:val="20"/>
        </w:rPr>
        <w:t xml:space="preserve"> 1</w:t>
      </w:r>
      <w:r w:rsidR="009E6787">
        <w:rPr>
          <w:rFonts w:cs="Arial"/>
          <w:sz w:val="20"/>
          <w:szCs w:val="20"/>
        </w:rPr>
        <w:t>0</w:t>
      </w:r>
      <w:r w:rsidR="009E6787" w:rsidRPr="009E6787">
        <w:rPr>
          <w:rFonts w:cs="Arial"/>
          <w:sz w:val="20"/>
          <w:szCs w:val="20"/>
          <w:vertAlign w:val="superscript"/>
        </w:rPr>
        <w:t>th</w:t>
      </w:r>
      <w:r w:rsidR="009E6787">
        <w:rPr>
          <w:rFonts w:cs="Arial"/>
          <w:sz w:val="20"/>
          <w:szCs w:val="20"/>
        </w:rPr>
        <w:t xml:space="preserve"> Jan</w:t>
      </w:r>
      <w:r w:rsidR="00665F3C">
        <w:rPr>
          <w:rFonts w:cs="Arial"/>
          <w:sz w:val="20"/>
          <w:szCs w:val="20"/>
        </w:rPr>
        <w:t>ua</w:t>
      </w:r>
      <w:r w:rsidR="009E6787">
        <w:rPr>
          <w:rFonts w:cs="Arial"/>
          <w:sz w:val="20"/>
          <w:szCs w:val="20"/>
        </w:rPr>
        <w:t>ry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E6787">
        <w:rPr>
          <w:rFonts w:cs="Arial"/>
          <w:b/>
          <w:bCs/>
          <w:sz w:val="20"/>
          <w:szCs w:val="20"/>
        </w:rPr>
        <w:t>2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3F011CF3" w:rsidR="007D274E" w:rsidRDefault="007D274E" w:rsidP="000475C4">
      <w:pPr>
        <w:pStyle w:val="PlainText"/>
        <w:jc w:val="both"/>
      </w:pPr>
      <w:r>
        <w:t xml:space="preserve">Due to the current Covid-19 restrictions </w:t>
      </w:r>
      <w:r w:rsidR="000475C4">
        <w:t>attendee</w:t>
      </w:r>
      <w:r w:rsidR="0088666B">
        <w:t xml:space="preserve">s are asked to arrive at the meeting wearing a facemask, to cleanse their hands on arrival and sign </w:t>
      </w:r>
      <w:r w:rsidR="00CC57FC">
        <w:t>the register (please bring your own pen).  Masks may be removed once seated.</w:t>
      </w:r>
      <w:r w:rsidR="00EE053C">
        <w:t xml:space="preserve">  Entry is by the front doors only and exit via the fire escape.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C2280F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10D61">
        <w:rPr>
          <w:rFonts w:cs="Arial"/>
          <w:sz w:val="20"/>
          <w:szCs w:val="20"/>
        </w:rPr>
        <w:t xml:space="preserve"> </w:t>
      </w:r>
      <w:r w:rsidR="002716BA">
        <w:rPr>
          <w:rFonts w:cs="Arial"/>
          <w:sz w:val="20"/>
          <w:szCs w:val="20"/>
        </w:rPr>
        <w:t>31</w:t>
      </w:r>
      <w:r w:rsidR="002716BA">
        <w:rPr>
          <w:rFonts w:cs="Arial"/>
          <w:sz w:val="20"/>
          <w:szCs w:val="20"/>
          <w:vertAlign w:val="superscript"/>
        </w:rPr>
        <w:t>st</w:t>
      </w:r>
      <w:r w:rsidR="00923F65">
        <w:rPr>
          <w:rFonts w:cs="Arial"/>
          <w:sz w:val="20"/>
          <w:szCs w:val="20"/>
        </w:rPr>
        <w:t xml:space="preserve"> December 2021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632366D4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A6070A7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47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04D7E88" w:rsidR="00702069" w:rsidRPr="009C7A97" w:rsidRDefault="005F2CA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48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6909AF9B" w:rsidR="00D8035C" w:rsidRPr="00523104" w:rsidRDefault="00540721" w:rsidP="00523104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37B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2716BA">
        <w:rPr>
          <w:rFonts w:asciiTheme="minorBidi" w:eastAsia="Calibri" w:hAnsiTheme="minorBidi" w:cstheme="minorBidi"/>
          <w:bCs/>
          <w:color w:val="000000"/>
          <w:sz w:val="20"/>
          <w:szCs w:val="20"/>
        </w:rPr>
        <w:t>13</w:t>
      </w:r>
      <w:r w:rsidR="002716BA" w:rsidRPr="002716BA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2716B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Dec</w:t>
      </w:r>
      <w:r w:rsidR="00923F6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ember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2021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( ref:Doc 1</w:t>
      </w:r>
      <w:r w:rsidR="002716BA">
        <w:rPr>
          <w:rFonts w:asciiTheme="minorBidi" w:eastAsia="Calibri" w:hAnsiTheme="minorBidi" w:cstheme="minorBidi"/>
          <w:bCs/>
          <w:color w:val="000000"/>
          <w:sz w:val="20"/>
          <w:szCs w:val="20"/>
        </w:rPr>
        <w:t>48</w:t>
      </w:r>
      <w:r w:rsidR="00420B2A">
        <w:rPr>
          <w:rFonts w:asciiTheme="minorBidi" w:eastAsia="Calibri" w:hAnsiTheme="minorBidi" w:cstheme="minorBidi"/>
          <w:bCs/>
          <w:color w:val="000000"/>
          <w:sz w:val="20"/>
          <w:szCs w:val="20"/>
        </w:rPr>
        <w:t>)</w:t>
      </w:r>
    </w:p>
    <w:p w14:paraId="6DA0E915" w14:textId="088E216A" w:rsidR="00D8035C" w:rsidRPr="005F2CA1" w:rsidRDefault="005F2CA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49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2046555D" w:rsidR="004B4C3D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BC77D91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8B99FCF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082014C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46A65F75" w14:textId="381C3FA0" w:rsidR="00716E09" w:rsidRDefault="00232000" w:rsidP="001C03F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5D0D99B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5B0E7A88" w14:textId="64EC87CD" w:rsidR="00D8035C" w:rsidRPr="00E16B7C" w:rsidRDefault="00E719CE" w:rsidP="00E16B7C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1C03F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December 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2021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70EC2C61" w14:textId="0038B8EB" w:rsidR="008A6F99" w:rsidRPr="0000198F" w:rsidRDefault="00E719CE" w:rsidP="0000198F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1C03F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665F3C">
        <w:rPr>
          <w:rFonts w:asciiTheme="minorBidi" w:hAnsiTheme="minorBidi" w:cstheme="minorBidi"/>
          <w:color w:val="000000" w:themeColor="text1"/>
          <w:sz w:val="20"/>
          <w:szCs w:val="20"/>
        </w:rPr>
        <w:t>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262C86E" w14:textId="5ED31906" w:rsidR="00AE29E3" w:rsidRDefault="00AB2313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Update re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Councillors forward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rolling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</w:p>
    <w:p w14:paraId="18406327" w14:textId="65551407" w:rsidR="00CD0A0E" w:rsidRPr="00B6077B" w:rsidRDefault="00665F3C" w:rsidP="00665F3C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e)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B6077B" w:rsidRPr="00665F3C">
        <w:rPr>
          <w:rFonts w:asciiTheme="minorBidi" w:hAnsiTheme="minorBidi" w:cstheme="minorBidi"/>
          <w:color w:val="000000" w:themeColor="text1"/>
          <w:sz w:val="20"/>
          <w:szCs w:val="20"/>
        </w:rPr>
        <w:t>2022/3/4/5 Budget – Cllr Roache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68D1C6A4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3AA34957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  <w:r w:rsidR="002716BA">
        <w:rPr>
          <w:rFonts w:asciiTheme="minorBidi" w:hAnsiTheme="minorBidi" w:cstheme="minorBidi"/>
          <w:i/>
          <w:iCs/>
          <w:color w:val="000000"/>
          <w:sz w:val="20"/>
          <w:szCs w:val="20"/>
        </w:rPr>
        <w:t>153</w:t>
      </w:r>
    </w:p>
    <w:p w14:paraId="2D2DC797" w14:textId="1ED937A9" w:rsidR="00C66B18" w:rsidRPr="00232000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59D53F8B" w14:textId="105AACFD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5F3C"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61D81216" w14:textId="6C6AA09A" w:rsidR="0033450A" w:rsidRDefault="272A1E56" w:rsidP="006B1B9E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Infrastructure &amp; Environment</w:t>
      </w:r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6B1B9E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- </w:t>
      </w:r>
      <w:r w:rsidR="002716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 Cross</w:t>
      </w:r>
    </w:p>
    <w:p w14:paraId="51A02F94" w14:textId="53C19F02" w:rsidR="002716BA" w:rsidRDefault="002716BA" w:rsidP="002716BA">
      <w:pPr>
        <w:spacing w:line="259" w:lineRule="auto"/>
        <w:ind w:left="720" w:right="-45" w:firstLine="720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2716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a)</w:t>
      </w:r>
      <w:r w:rsidRPr="002716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>Street Lighting</w:t>
      </w:r>
    </w:p>
    <w:p w14:paraId="45FDF960" w14:textId="2899BBE2" w:rsidR="002716BA" w:rsidRPr="002716BA" w:rsidRDefault="002716BA" w:rsidP="002716BA">
      <w:pPr>
        <w:spacing w:line="259" w:lineRule="auto"/>
        <w:ind w:left="720" w:right="-45" w:firstLine="720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b)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ab/>
        <w:t xml:space="preserve"> Happy to Chat </w:t>
      </w:r>
      <w:r w:rsidR="0037637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ench</w:t>
      </w:r>
    </w:p>
    <w:p w14:paraId="5E52E48B" w14:textId="2C8BF3EE" w:rsidR="00516A71" w:rsidRPr="002716BA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  <w:lang w:val="fr-FR"/>
        </w:rPr>
      </w:pPr>
    </w:p>
    <w:p w14:paraId="3C00FA12" w14:textId="491BC6B6" w:rsidR="00420B2A" w:rsidRPr="00091B4A" w:rsidRDefault="00DF1318" w:rsidP="00091B4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Development </w:t>
      </w: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>Pla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91B4A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42DDC279" w14:textId="254151D1" w:rsidR="0027454D" w:rsidRPr="002716BA" w:rsidRDefault="00DF1318" w:rsidP="0027454D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 Millward, L</w:t>
      </w:r>
      <w:r w:rsidR="00665F3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ittlewood</w:t>
      </w:r>
    </w:p>
    <w:p w14:paraId="55EC9624" w14:textId="59845775" w:rsidR="002716BA" w:rsidRDefault="002716BA" w:rsidP="002716B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 Planning report ref: Doc 154 iv</w:t>
      </w:r>
    </w:p>
    <w:p w14:paraId="451C03F0" w14:textId="16132E04" w:rsidR="00EE478F" w:rsidRDefault="00EE478F" w:rsidP="002716B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i) 21/03738/FUL Old Lodge Farm, Sugarswell Lane, Edgehill, Banbury OX15 6HP</w:t>
      </w:r>
    </w:p>
    <w:p w14:paraId="52713943" w14:textId="03358EA5" w:rsidR="008A7E36" w:rsidRDefault="00EE478F" w:rsidP="008A7E3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Erection of single storey extension.</w:t>
      </w:r>
      <w:r w:rsidR="008A7E3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Recommendation: No representation</w:t>
      </w:r>
    </w:p>
    <w:p w14:paraId="60545312" w14:textId="6BFC8B19" w:rsidR="00BE4023" w:rsidRPr="00EF4B76" w:rsidRDefault="00EF4B76" w:rsidP="008A7E3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ii</w:t>
      </w:r>
      <w:r w:rsidR="00420B2A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665F3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665F3C">
        <w:rPr>
          <w:rFonts w:asciiTheme="minorBidi" w:hAnsiTheme="minorBidi" w:cstheme="minorBidi"/>
          <w:bCs/>
          <w:color w:val="000000"/>
          <w:sz w:val="20"/>
          <w:szCs w:val="20"/>
        </w:rPr>
        <w:t>Cameron Homes Development</w:t>
      </w:r>
      <w:r w:rsidR="00BE402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</w:t>
      </w:r>
      <w:r w:rsidR="002A7AE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A7AEF" w:rsidRPr="002A7AEF">
        <w:rPr>
          <w:rFonts w:asciiTheme="minorBidi" w:hAnsiTheme="minorBidi" w:cstheme="minorBidi"/>
          <w:bCs/>
          <w:color w:val="000000"/>
          <w:sz w:val="20"/>
          <w:szCs w:val="20"/>
        </w:rPr>
        <w:t>20/03658/FUL Land off Sandpits Road, Tysoe</w:t>
      </w:r>
      <w:r w:rsidR="00BE402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14836">
        <w:rPr>
          <w:rFonts w:asciiTheme="minorBidi" w:hAnsiTheme="minorBidi" w:cstheme="minorBidi"/>
          <w:bCs/>
          <w:color w:val="000000"/>
          <w:sz w:val="20"/>
          <w:szCs w:val="20"/>
        </w:rPr>
        <w:t>All paperwork circulated via email</w:t>
      </w:r>
      <w:r w:rsidR="006B1B9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</w:t>
      </w:r>
      <w:r w:rsidR="0027454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A7AEF">
        <w:rPr>
          <w:rFonts w:asciiTheme="minorBidi" w:hAnsiTheme="minorBidi" w:cstheme="minorBidi"/>
          <w:bCs/>
          <w:color w:val="000000"/>
          <w:sz w:val="20"/>
          <w:szCs w:val="20"/>
        </w:rPr>
        <w:t>18.</w:t>
      </w:r>
      <w:r w:rsidR="002A7AEF">
        <w:rPr>
          <w:rFonts w:cs="Arial"/>
          <w:sz w:val="20"/>
          <w:szCs w:val="20"/>
          <w:lang w:eastAsia="en-GB"/>
        </w:rPr>
        <w:t>12.2021</w:t>
      </w:r>
    </w:p>
    <w:p w14:paraId="2D995C04" w14:textId="21D27C00" w:rsidR="00AD7E6C" w:rsidRPr="006B1B9E" w:rsidRDefault="00AD7E6C" w:rsidP="006B1B9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66578E4F" w14:textId="5E0F5AC7" w:rsidR="0033450A" w:rsidRDefault="00397792" w:rsidP="006B1B9E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</w:t>
      </w:r>
      <w:r w:rsidR="00EB1C7D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821E55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6B1B9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5A4BF2B9" w14:textId="1F2A833E" w:rsidR="0033450A" w:rsidRPr="00397792" w:rsidRDefault="0033450A" w:rsidP="0033450A">
      <w:pPr>
        <w:ind w:left="720"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7F0EF80" w14:textId="56AB919C" w:rsidR="00A425DA" w:rsidRPr="00794E4B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</w:t>
      </w:r>
      <w:r w:rsidR="00821E55">
        <w:rPr>
          <w:rFonts w:asciiTheme="minorBidi" w:hAnsiTheme="minorBidi" w:cstheme="minorBidi"/>
          <w:b/>
          <w:color w:val="000000"/>
          <w:sz w:val="20"/>
          <w:szCs w:val="20"/>
        </w:rPr>
        <w:t>iii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D2D21AB" w14:textId="19C2A56F" w:rsidR="00A02A03" w:rsidRPr="00091B4A" w:rsidRDefault="00821E55" w:rsidP="00CB4F3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CB4F3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</w:t>
      </w:r>
      <w:r w:rsidR="000D63BF">
        <w:rPr>
          <w:rFonts w:asciiTheme="minorBidi" w:hAnsiTheme="minorBidi" w:cstheme="minorBidi"/>
          <w:bCs/>
          <w:color w:val="000000"/>
          <w:sz w:val="20"/>
          <w:szCs w:val="20"/>
        </w:rPr>
        <w:t>– Cllr Cross</w:t>
      </w:r>
    </w:p>
    <w:p w14:paraId="2B3504DB" w14:textId="7BB575F4" w:rsidR="00CB4F32" w:rsidRPr="00A02A03" w:rsidRDefault="00CB4F32" w:rsidP="00CB4F32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Happy to Chat” bench.</w:t>
      </w:r>
    </w:p>
    <w:p w14:paraId="0E92CBF4" w14:textId="71F68181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155D2BA3" w:rsidR="0064174F" w:rsidRDefault="00821E55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420B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EBD6AB5" w14:textId="526BBD95" w:rsidR="00A960B8" w:rsidRPr="000D63BF" w:rsidRDefault="00821E55" w:rsidP="000D63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xi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71312F" w:rsidRPr="000D63BF">
        <w:rPr>
          <w:rFonts w:asciiTheme="minorBidi" w:hAnsiTheme="minorBidi" w:cstheme="minorBidi"/>
          <w:bCs/>
          <w:color w:val="000000"/>
          <w:sz w:val="20"/>
          <w:szCs w:val="20"/>
        </w:rPr>
        <w:t>No upd</w:t>
      </w:r>
      <w:r w:rsidR="000D63BF" w:rsidRPr="000D63BF">
        <w:rPr>
          <w:rFonts w:asciiTheme="minorBidi" w:hAnsiTheme="minorBidi" w:cstheme="minorBidi"/>
          <w:bCs/>
          <w:color w:val="000000"/>
          <w:sz w:val="20"/>
          <w:szCs w:val="20"/>
        </w:rPr>
        <w:t>ate</w:t>
      </w:r>
    </w:p>
    <w:p w14:paraId="4B1A4406" w14:textId="06A608D7" w:rsidR="00A960B8" w:rsidRPr="000D63BF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0D63B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4673926" w14:textId="1A0A3070" w:rsidR="00C1258D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E5901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69D89A1" w14:textId="4B56D415" w:rsidR="007E5901" w:rsidRDefault="00A960B8" w:rsidP="000D63BF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E9FFAF3" w14:textId="3D5385F3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7E5901" w:rsidRPr="007E59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2022 Ordinary Meeting</w:t>
      </w:r>
    </w:p>
    <w:p w14:paraId="0D6F3288" w14:textId="218DAF6B" w:rsidR="007E5901" w:rsidRDefault="000D63BF" w:rsidP="000D63B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7E5901" w:rsidRPr="007E590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2022 Ordinary meeting</w:t>
      </w:r>
    </w:p>
    <w:p w14:paraId="1A61649B" w14:textId="3E2B60C0" w:rsidR="00923F65" w:rsidRDefault="000D63BF" w:rsidP="00923F65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2021</w:t>
      </w:r>
    </w:p>
    <w:p w14:paraId="7451A4F1" w14:textId="1DD5E981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9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20222</w:t>
      </w:r>
    </w:p>
    <w:p w14:paraId="478264AF" w14:textId="67E2D468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13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2022</w:t>
      </w:r>
    </w:p>
    <w:p w14:paraId="11569DB0" w14:textId="611C4618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11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July 2022</w:t>
      </w:r>
    </w:p>
    <w:p w14:paraId="2B1B541B" w14:textId="3E130FA4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2022</w:t>
      </w:r>
    </w:p>
    <w:p w14:paraId="0AF62FAE" w14:textId="06B391A0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10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2022</w:t>
      </w:r>
    </w:p>
    <w:p w14:paraId="79948AA2" w14:textId="6AC1B38D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2022</w:t>
      </w:r>
    </w:p>
    <w:p w14:paraId="11996533" w14:textId="62FFA4CF" w:rsidR="007E5901" w:rsidRDefault="000D63B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</w:t>
      </w:r>
      <w:r w:rsidR="007E5901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ab/>
        <w:t>12</w:t>
      </w:r>
      <w:r w:rsidR="00923F65" w:rsidRPr="00923F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23F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2022</w:t>
      </w:r>
    </w:p>
    <w:p w14:paraId="762F315D" w14:textId="4A07356D" w:rsidR="008C4789" w:rsidRPr="00CA18D0" w:rsidRDefault="007A3E7F" w:rsidP="007E590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238A19D3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29E9EA0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082BE064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0198F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1312F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583889C2" w:rsidR="008A6F99" w:rsidRPr="0071312F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3D1C" w14:textId="77777777" w:rsidR="00D83675" w:rsidRDefault="00D83675">
      <w:r>
        <w:separator/>
      </w:r>
    </w:p>
  </w:endnote>
  <w:endnote w:type="continuationSeparator" w:id="0">
    <w:p w14:paraId="72E22FA9" w14:textId="77777777" w:rsidR="00D83675" w:rsidRDefault="00D8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67E6" w14:textId="77777777" w:rsidR="00D15D7D" w:rsidRDefault="00D15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F2E5" w14:textId="77777777" w:rsidR="00D83675" w:rsidRDefault="00D83675">
      <w:r>
        <w:separator/>
      </w:r>
    </w:p>
  </w:footnote>
  <w:footnote w:type="continuationSeparator" w:id="0">
    <w:p w14:paraId="2E7FABD8" w14:textId="77777777" w:rsidR="00D83675" w:rsidRDefault="00D8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3C1F" w14:textId="77777777" w:rsidR="00D15D7D" w:rsidRDefault="00D15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6D53" w14:textId="77777777" w:rsidR="00D15D7D" w:rsidRDefault="00D15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696578905"/>
      <w:docPartObj>
        <w:docPartGallery w:val="Watermarks"/>
        <w:docPartUnique/>
      </w:docPartObj>
    </w:sdtPr>
    <w:sdtEndPr/>
    <w:sdtContent>
      <w:p w14:paraId="0A1EB722" w14:textId="6D349197" w:rsidR="004039BF" w:rsidRDefault="00D83675">
        <w:pPr>
          <w:pStyle w:val="Header"/>
        </w:pPr>
        <w:r>
          <w:rPr>
            <w:noProof/>
          </w:rPr>
          <w:pict w14:anchorId="3735C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198F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B4A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D63BF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3F5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15DA"/>
    <w:rsid w:val="00204503"/>
    <w:rsid w:val="00206029"/>
    <w:rsid w:val="00211474"/>
    <w:rsid w:val="00214836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16BA"/>
    <w:rsid w:val="00274231"/>
    <w:rsid w:val="0027454D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A7AEF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2924"/>
    <w:rsid w:val="00324713"/>
    <w:rsid w:val="00325873"/>
    <w:rsid w:val="00330EFE"/>
    <w:rsid w:val="00333D38"/>
    <w:rsid w:val="0033450A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76376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0B2A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3B7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B6341"/>
    <w:rsid w:val="004C1AAA"/>
    <w:rsid w:val="004C3758"/>
    <w:rsid w:val="004C7601"/>
    <w:rsid w:val="004D0255"/>
    <w:rsid w:val="004D22C4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3104"/>
    <w:rsid w:val="00533A30"/>
    <w:rsid w:val="00535636"/>
    <w:rsid w:val="00540721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5F3C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1B9E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523C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12F"/>
    <w:rsid w:val="00713605"/>
    <w:rsid w:val="0071454C"/>
    <w:rsid w:val="00714B44"/>
    <w:rsid w:val="00716091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72C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2AC"/>
    <w:rsid w:val="007C2D37"/>
    <w:rsid w:val="007C32FB"/>
    <w:rsid w:val="007C4503"/>
    <w:rsid w:val="007C5C78"/>
    <w:rsid w:val="007D274E"/>
    <w:rsid w:val="007D4CEB"/>
    <w:rsid w:val="007D69C8"/>
    <w:rsid w:val="007E00AB"/>
    <w:rsid w:val="007E0A94"/>
    <w:rsid w:val="007E0DBE"/>
    <w:rsid w:val="007E3C3E"/>
    <w:rsid w:val="007E3FF8"/>
    <w:rsid w:val="007E5901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1E55"/>
    <w:rsid w:val="00826549"/>
    <w:rsid w:val="008310EF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66F7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A72"/>
    <w:rsid w:val="008A5E43"/>
    <w:rsid w:val="008A6F99"/>
    <w:rsid w:val="008A7E36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3F6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03A6"/>
    <w:rsid w:val="009E3FBA"/>
    <w:rsid w:val="009E49B0"/>
    <w:rsid w:val="009E6787"/>
    <w:rsid w:val="009F07B9"/>
    <w:rsid w:val="009F1A33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29E3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77B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C67E4"/>
    <w:rsid w:val="00BD1D87"/>
    <w:rsid w:val="00BD388A"/>
    <w:rsid w:val="00BE14B3"/>
    <w:rsid w:val="00BE402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4F32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5D7D"/>
    <w:rsid w:val="00D16549"/>
    <w:rsid w:val="00D20855"/>
    <w:rsid w:val="00D21382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83675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189B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6B7C"/>
    <w:rsid w:val="00E178CE"/>
    <w:rsid w:val="00E21AAB"/>
    <w:rsid w:val="00E27B04"/>
    <w:rsid w:val="00E30E50"/>
    <w:rsid w:val="00E312C8"/>
    <w:rsid w:val="00E43838"/>
    <w:rsid w:val="00E47AE7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1ED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3F42"/>
    <w:rsid w:val="00EA4E0D"/>
    <w:rsid w:val="00EA5C1D"/>
    <w:rsid w:val="00EA5F57"/>
    <w:rsid w:val="00EB1B97"/>
    <w:rsid w:val="00EB1C7D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154"/>
    <w:rsid w:val="00EE25B8"/>
    <w:rsid w:val="00EE2F96"/>
    <w:rsid w:val="00EE36A6"/>
    <w:rsid w:val="00EE3978"/>
    <w:rsid w:val="00EE478F"/>
    <w:rsid w:val="00EF0887"/>
    <w:rsid w:val="00EF1952"/>
    <w:rsid w:val="00EF35E1"/>
    <w:rsid w:val="00EF4B76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205D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7</cp:revision>
  <cp:lastPrinted>2021-10-06T12:36:00Z</cp:lastPrinted>
  <dcterms:created xsi:type="dcterms:W3CDTF">2021-12-21T12:27:00Z</dcterms:created>
  <dcterms:modified xsi:type="dcterms:W3CDTF">2022-01-05T14:06:00Z</dcterms:modified>
</cp:coreProperties>
</file>